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C82" w:rsidRPr="002F4717" w:rsidRDefault="003E3C82">
      <w:pPr>
        <w:spacing w:after="0"/>
        <w:ind w:left="120"/>
        <w:rPr>
          <w:lang w:val="ru-RU"/>
        </w:rPr>
      </w:pPr>
      <w:bookmarkStart w:id="0" w:name="block-14450876"/>
    </w:p>
    <w:p w:rsidR="00E25E79" w:rsidRPr="00E25E79" w:rsidRDefault="00A434AA" w:rsidP="00E25E79">
      <w:pPr>
        <w:widowControl w:val="0"/>
        <w:shd w:val="clear" w:color="auto" w:fill="FFFFFF"/>
        <w:autoSpaceDE w:val="0"/>
        <w:autoSpaceDN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</w:t>
      </w:r>
      <w:r w:rsidR="00E25E79" w:rsidRPr="00E25E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XSpec="center" w:tblpY="241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E25E79" w:rsidRPr="00E25E79" w:rsidTr="00E25E7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4AA" w:rsidRDefault="00A434AA" w:rsidP="00E25E79">
            <w:pPr>
              <w:widowControl w:val="0"/>
              <w:autoSpaceDE w:val="0"/>
              <w:autoSpaceDN w:val="0"/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ПРИНЯТА </w:t>
            </w: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16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A" w:rsidRDefault="00A434AA" w:rsidP="00E25E79">
            <w:pPr>
              <w:widowControl w:val="0"/>
              <w:autoSpaceDE w:val="0"/>
              <w:autoSpaceDN w:val="0"/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УТВЕЖДЕНА</w:t>
            </w: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Майорской СОШ</w:t>
            </w: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Т.Н. Безуглова _____</w:t>
            </w:r>
          </w:p>
          <w:p w:rsidR="00E25E79" w:rsidRPr="00E25E79" w:rsidRDefault="00E25E79" w:rsidP="00E25E79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5E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  30.08.2023г. № 66</w:t>
            </w:r>
          </w:p>
        </w:tc>
      </w:tr>
    </w:tbl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56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 xml:space="preserve">ПО УЧЕБНОМУ  предмету </w:t>
      </w:r>
      <w:r w:rsidRPr="00E25E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«Математика»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2023 – 2024 уч. год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spacing w:val="-1"/>
          <w:w w:val="120"/>
          <w:sz w:val="24"/>
          <w:szCs w:val="24"/>
          <w:lang w:val="ru-RU"/>
        </w:rPr>
        <w:t xml:space="preserve"> </w:t>
      </w: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Уровень общего образования: начальное общее образование, 3 класс</w:t>
      </w:r>
    </w:p>
    <w:p w:rsidR="00E25E79" w:rsidRPr="00E25E79" w:rsidRDefault="00E25E79" w:rsidP="00E25E79">
      <w:pPr>
        <w:widowControl w:val="0"/>
        <w:shd w:val="clear" w:color="auto" w:fill="FFFFFF"/>
        <w:tabs>
          <w:tab w:val="left" w:leader="underscore" w:pos="348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136</w:t>
      </w:r>
    </w:p>
    <w:p w:rsidR="00E25E79" w:rsidRPr="00E25E79" w:rsidRDefault="00E25E79" w:rsidP="00E25E79">
      <w:pPr>
        <w:widowControl w:val="0"/>
        <w:shd w:val="clear" w:color="auto" w:fill="FFFFFF"/>
        <w:tabs>
          <w:tab w:val="left" w:leader="underscore" w:pos="86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Учитель:   Мулдагалиева Ирина Алексеевна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Минпросвещения от 18.05.2023 № 372, рабочей программы по  учебному предмету «Математика».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E25E79" w:rsidRDefault="00E25E79" w:rsidP="00E25E7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25E79">
        <w:rPr>
          <w:rFonts w:ascii="Times New Roman" w:eastAsia="Times New Roman" w:hAnsi="Times New Roman" w:cs="Times New Roman"/>
          <w:lang w:val="ru-RU"/>
        </w:rPr>
        <w:t>Рабочая программа по Математике составлена в соответствии с нормативно правовыми документами: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25E79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lang w:val="ru-RU"/>
        </w:rPr>
        <w:t>-</w:t>
      </w:r>
      <w:r w:rsidRPr="00E25E7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25E7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E25E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Минпросвещения от 18.05.2023 № 372;</w:t>
      </w: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E25E7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</w:t>
      </w:r>
      <w:r w:rsidR="0001719C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я кружков на 2023 – 202</w:t>
      </w: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 учебный  год в МБОУ Майорской СОШ»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Моро М. И.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Математика.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учебник для общеобразовательных  учреждений: в 2 ч. / М. И. Моро, С. И. Волкова, С. В. Степанова. –</w:t>
      </w:r>
      <w:r w:rsidRPr="00E25E7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Акционерное общество “Издательство “Просвещение</w:t>
      </w:r>
      <w:r w:rsidRPr="00E25E79">
        <w:rPr>
          <w:rFonts w:ascii="Times New Roman" w:eastAsia="Times New Roman" w:hAnsi="Times New Roman" w:cs="Times New Roman"/>
          <w:lang w:val="ru-RU"/>
        </w:rPr>
        <w:t xml:space="preserve"> 2023.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E25E7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E25E79" w:rsidRPr="00E25E79" w:rsidRDefault="00E25E79" w:rsidP="00E25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E25E7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«Математика» </w:t>
      </w:r>
      <w:r w:rsidRPr="00E25E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3 классе в  отводится  4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136 часов. </w:t>
      </w: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5E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before="89" w:after="5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before="89" w:after="5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</w:pPr>
    </w:p>
    <w:p w:rsidR="00E25E79" w:rsidRPr="00E25E79" w:rsidRDefault="00E25E79" w:rsidP="00E25E79">
      <w:pPr>
        <w:widowControl w:val="0"/>
        <w:autoSpaceDE w:val="0"/>
        <w:autoSpaceDN w:val="0"/>
        <w:spacing w:before="89" w:after="5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</w:pPr>
    </w:p>
    <w:p w:rsidR="003E3C82" w:rsidRPr="002F4717" w:rsidRDefault="003E3C82">
      <w:pPr>
        <w:rPr>
          <w:lang w:val="ru-RU"/>
        </w:rPr>
        <w:sectPr w:rsidR="003E3C82" w:rsidRPr="002F4717">
          <w:pgSz w:w="11906" w:h="16383"/>
          <w:pgMar w:top="1134" w:right="850" w:bottom="1134" w:left="1701" w:header="720" w:footer="720" w:gutter="0"/>
          <w:cols w:space="720"/>
        </w:sectPr>
      </w:pP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bookmarkStart w:id="1" w:name="block-14450878"/>
      <w:bookmarkEnd w:id="0"/>
      <w:r w:rsidRPr="000E4156">
        <w:rPr>
          <w:rFonts w:ascii="Times New Roman" w:hAnsi="Times New Roman" w:cs="Times New Roman"/>
          <w:color w:val="000000"/>
          <w:sz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0E4156">
        <w:rPr>
          <w:rFonts w:ascii="Times New Roman" w:hAnsi="Times New Roman" w:cs="Times New Roman"/>
          <w:color w:val="333333"/>
          <w:sz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lang w:val="ru-RU"/>
        </w:rPr>
        <w:t>меньше», «равно</w:t>
      </w:r>
      <w:r w:rsidRPr="000E4156">
        <w:rPr>
          <w:rFonts w:ascii="Times New Roman" w:hAnsi="Times New Roman" w:cs="Times New Roman"/>
          <w:color w:val="333333"/>
          <w:sz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E3C82" w:rsidRPr="000E4156" w:rsidRDefault="002F471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E3C82" w:rsidRPr="002F4717" w:rsidRDefault="002F4717" w:rsidP="0001719C">
      <w:pPr>
        <w:spacing w:after="0" w:line="264" w:lineRule="auto"/>
        <w:ind w:firstLine="600"/>
        <w:jc w:val="both"/>
        <w:rPr>
          <w:lang w:val="ru-RU"/>
        </w:rPr>
        <w:sectPr w:rsidR="003E3C82" w:rsidRPr="002F4717">
          <w:pgSz w:w="11906" w:h="16383"/>
          <w:pgMar w:top="1134" w:right="850" w:bottom="1134" w:left="1701" w:header="720" w:footer="720" w:gutter="0"/>
          <w:cols w:space="720"/>
        </w:sectPr>
      </w:pPr>
      <w:r w:rsidRPr="000E4156">
        <w:rPr>
          <w:rFonts w:ascii="Times New Roman" w:hAnsi="Times New Roman" w:cs="Times New Roman"/>
          <w:color w:val="000000"/>
          <w:sz w:val="24"/>
          <w:lang w:val="ru-RU"/>
        </w:rPr>
        <w:t>‌</w:t>
      </w:r>
      <w:bookmarkStart w:id="2" w:name="bc284a2b-8dc7-47b2-bec2-e0e566c832dd"/>
      <w:r w:rsidRPr="000E4156">
        <w:rPr>
          <w:rFonts w:ascii="Times New Roman" w:hAnsi="Times New Roman" w:cs="Times New Roman"/>
          <w:color w:val="000000"/>
          <w:sz w:val="24"/>
          <w:lang w:val="ru-RU"/>
        </w:rPr>
        <w:t>На изучение математики отводится в 3 классе – 136 часов (4 часа в неделю)</w:t>
      </w:r>
      <w:bookmarkEnd w:id="2"/>
      <w:r w:rsidR="0001719C">
        <w:rPr>
          <w:rFonts w:ascii="Times New Roman" w:hAnsi="Times New Roman" w:cs="Times New Roman"/>
          <w:color w:val="000000"/>
          <w:sz w:val="24"/>
          <w:lang w:val="ru-RU"/>
        </w:rPr>
        <w:t>.</w:t>
      </w:r>
    </w:p>
    <w:p w:rsidR="003E3C82" w:rsidRPr="00117782" w:rsidRDefault="002F4717">
      <w:pPr>
        <w:spacing w:after="0" w:line="264" w:lineRule="auto"/>
        <w:ind w:left="120"/>
        <w:jc w:val="both"/>
        <w:rPr>
          <w:lang w:val="ru-RU"/>
        </w:rPr>
      </w:pPr>
      <w:bookmarkStart w:id="3" w:name="block-14450871"/>
      <w:bookmarkEnd w:id="1"/>
      <w:r w:rsidRPr="0011778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E3C82" w:rsidRPr="00117782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0E4156" w:rsidRDefault="002F4717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E3C82" w:rsidRPr="002F4717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2F4717" w:rsidRDefault="002F4717">
      <w:pPr>
        <w:spacing w:after="0" w:line="264" w:lineRule="auto"/>
        <w:ind w:left="120"/>
        <w:jc w:val="both"/>
        <w:rPr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E3C82" w:rsidRPr="002F4717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0E415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415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E3C82" w:rsidRPr="00117782" w:rsidRDefault="003E3C82">
      <w:pPr>
        <w:rPr>
          <w:lang w:val="ru-RU"/>
        </w:rPr>
        <w:sectPr w:rsidR="003E3C82" w:rsidRPr="00117782">
          <w:pgSz w:w="11906" w:h="16383"/>
          <w:pgMar w:top="1134" w:right="850" w:bottom="1134" w:left="1701" w:header="720" w:footer="720" w:gutter="0"/>
          <w:cols w:space="720"/>
        </w:sectPr>
      </w:pPr>
    </w:p>
    <w:p w:rsidR="003E3C82" w:rsidRPr="002F4717" w:rsidRDefault="002F4717">
      <w:pPr>
        <w:spacing w:after="0" w:line="264" w:lineRule="auto"/>
        <w:ind w:left="120"/>
        <w:jc w:val="both"/>
        <w:rPr>
          <w:lang w:val="ru-RU"/>
        </w:rPr>
      </w:pPr>
      <w:bookmarkStart w:id="4" w:name="block-14450872"/>
      <w:bookmarkEnd w:id="3"/>
      <w:r w:rsidRPr="002F471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E3C82" w:rsidRPr="002F4717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2F4717" w:rsidRDefault="002F4717">
      <w:pPr>
        <w:spacing w:after="0" w:line="264" w:lineRule="auto"/>
        <w:ind w:left="120"/>
        <w:jc w:val="both"/>
        <w:rPr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3C82" w:rsidRPr="002F4717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осваивать навыки организации безопасного поведения в информационной среде;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2F4717" w:rsidRDefault="002F4717">
      <w:pPr>
        <w:spacing w:after="0" w:line="264" w:lineRule="auto"/>
        <w:ind w:left="120"/>
        <w:jc w:val="both"/>
        <w:rPr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3C82" w:rsidRPr="002F4717" w:rsidRDefault="003E3C82">
      <w:pPr>
        <w:spacing w:after="0" w:line="264" w:lineRule="auto"/>
        <w:ind w:left="120"/>
        <w:jc w:val="both"/>
        <w:rPr>
          <w:lang w:val="ru-RU"/>
        </w:rPr>
      </w:pPr>
    </w:p>
    <w:p w:rsidR="003E3C82" w:rsidRPr="000E4156" w:rsidRDefault="002F4717" w:rsidP="000E4156">
      <w:pPr>
        <w:spacing w:after="0" w:line="240" w:lineRule="auto"/>
        <w:ind w:left="12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0E4156">
        <w:rPr>
          <w:rFonts w:ascii="Calibri" w:hAnsi="Calibri"/>
          <w:color w:val="000000"/>
          <w:sz w:val="24"/>
          <w:lang w:val="ru-RU"/>
        </w:rPr>
        <w:t xml:space="preserve">– </w:t>
      </w:r>
      <w:r w:rsidRPr="000E4156">
        <w:rPr>
          <w:rFonts w:ascii="Times New Roman" w:hAnsi="Times New Roman"/>
          <w:color w:val="000000"/>
          <w:sz w:val="24"/>
          <w:lang w:val="ru-RU"/>
        </w:rPr>
        <w:t>целое», «причина</w:t>
      </w:r>
      <w:r w:rsidRPr="000E4156">
        <w:rPr>
          <w:rFonts w:ascii="Times New Roman" w:hAnsi="Times New Roman"/>
          <w:color w:val="333333"/>
          <w:sz w:val="24"/>
          <w:lang w:val="ru-RU"/>
        </w:rPr>
        <w:t xml:space="preserve"> – </w:t>
      </w:r>
      <w:r w:rsidRPr="000E4156">
        <w:rPr>
          <w:rFonts w:ascii="Times New Roman" w:hAnsi="Times New Roman"/>
          <w:color w:val="000000"/>
          <w:sz w:val="24"/>
          <w:lang w:val="ru-RU"/>
        </w:rPr>
        <w:t xml:space="preserve">следствие», </w:t>
      </w:r>
      <w:r w:rsidRPr="000E4156">
        <w:rPr>
          <w:rFonts w:ascii="Calibri" w:hAnsi="Calibri"/>
          <w:color w:val="000000"/>
          <w:sz w:val="24"/>
          <w:lang w:val="ru-RU"/>
        </w:rPr>
        <w:t>«</w:t>
      </w:r>
      <w:r w:rsidRPr="000E4156">
        <w:rPr>
          <w:rFonts w:ascii="Times New Roman" w:hAnsi="Times New Roman"/>
          <w:color w:val="000000"/>
          <w:sz w:val="24"/>
          <w:lang w:val="ru-RU"/>
        </w:rPr>
        <w:t>протяжённость</w:t>
      </w:r>
      <w:r w:rsidRPr="000E4156">
        <w:rPr>
          <w:rFonts w:ascii="Calibri" w:hAnsi="Calibri"/>
          <w:color w:val="000000"/>
          <w:sz w:val="24"/>
          <w:lang w:val="ru-RU"/>
        </w:rPr>
        <w:t>»</w:t>
      </w:r>
      <w:r w:rsidRPr="000E4156">
        <w:rPr>
          <w:rFonts w:ascii="Times New Roman" w:hAnsi="Times New Roman"/>
          <w:color w:val="000000"/>
          <w:sz w:val="24"/>
          <w:lang w:val="ru-RU"/>
        </w:rPr>
        <w:t>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0E4156" w:rsidRDefault="002F4717" w:rsidP="000E4156">
      <w:pPr>
        <w:spacing w:after="0" w:line="240" w:lineRule="auto"/>
        <w:ind w:left="12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конструировать утверждения, проверять их истинность;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комментировать процесс вычисления, построения, решения;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объяснять полученный ответ с использованием изученной терминологии;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самостоятельно составлять тексты заданий, аналогичные типовым изученным.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0E4156" w:rsidRDefault="002F4717" w:rsidP="000E4156">
      <w:pPr>
        <w:spacing w:after="0" w:line="240" w:lineRule="auto"/>
        <w:ind w:left="12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осуществлять контроль процесса и результата своей деятельности;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выбирать и при необходимости корректировать способы действий;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оценивать рациональность своих действий, давать им качественную характеристику.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0E4156" w:rsidRDefault="002F4717" w:rsidP="000E4156">
      <w:pPr>
        <w:spacing w:after="0" w:line="240" w:lineRule="auto"/>
        <w:ind w:left="12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0E4156" w:rsidRDefault="002F4717" w:rsidP="000E4156">
      <w:pPr>
        <w:spacing w:after="0" w:line="240" w:lineRule="auto"/>
        <w:ind w:left="12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0E4156">
        <w:rPr>
          <w:rFonts w:ascii="Times New Roman" w:hAnsi="Times New Roman"/>
          <w:b/>
          <w:color w:val="000000"/>
          <w:sz w:val="24"/>
          <w:lang w:val="ru-RU"/>
        </w:rPr>
        <w:t>3 классе</w:t>
      </w:r>
      <w:r w:rsidRPr="000E4156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читать, записывать, сравнивать, упорядочивать числа в пределах 1000;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выполнять действия умножение и деление с числами 0 и 1;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находить неизвестный компонент арифметического действия;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называть, находить долю величины (половина, четверть);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сравнивать величины, выраженные долями;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сравнивать фигуры по площади (наложение, сопоставление числовых значений);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находить периметр прямоугольника (квадрата), площадь прямоугольника (квадрата);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классифицировать объекты по одному-двум признакам;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сравнивать математические объекты (находить общее, различное, уникальное);</w:t>
      </w:r>
    </w:p>
    <w:p w:rsidR="003E3C82" w:rsidRPr="000E4156" w:rsidRDefault="002F4717" w:rsidP="000E415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0E4156">
        <w:rPr>
          <w:rFonts w:ascii="Times New Roman" w:hAnsi="Times New Roman"/>
          <w:color w:val="000000"/>
          <w:sz w:val="24"/>
          <w:lang w:val="ru-RU"/>
        </w:rPr>
        <w:t>выбирать верное решение математической задачи.</w:t>
      </w:r>
    </w:p>
    <w:p w:rsidR="003E3C82" w:rsidRPr="000E4156" w:rsidRDefault="003E3C82" w:rsidP="000E4156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E3C82" w:rsidRPr="002F4717" w:rsidRDefault="003E3C82">
      <w:pPr>
        <w:rPr>
          <w:lang w:val="ru-RU"/>
        </w:rPr>
        <w:sectPr w:rsidR="003E3C82" w:rsidRPr="002F4717">
          <w:pgSz w:w="11906" w:h="16383"/>
          <w:pgMar w:top="1134" w:right="850" w:bottom="1134" w:left="1701" w:header="720" w:footer="720" w:gutter="0"/>
          <w:cols w:space="720"/>
        </w:sectPr>
      </w:pPr>
    </w:p>
    <w:p w:rsidR="003E3C82" w:rsidRPr="008610A5" w:rsidRDefault="003E3C82" w:rsidP="002F4717">
      <w:pPr>
        <w:spacing w:after="0"/>
        <w:ind w:left="120"/>
        <w:rPr>
          <w:lang w:val="ru-RU"/>
        </w:rPr>
        <w:sectPr w:rsidR="003E3C82" w:rsidRPr="008610A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14450873"/>
      <w:bookmarkEnd w:id="4"/>
    </w:p>
    <w:p w:rsidR="003E3C82" w:rsidRPr="008610A5" w:rsidRDefault="002F4717" w:rsidP="002F4717">
      <w:pPr>
        <w:spacing w:after="0"/>
        <w:ind w:left="120"/>
        <w:rPr>
          <w:lang w:val="ru-RU"/>
        </w:rPr>
        <w:sectPr w:rsidR="003E3C82" w:rsidRPr="008610A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610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E4156" w:rsidRPr="008610A5" w:rsidRDefault="000E41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E4156" w:rsidRPr="000E4156" w:rsidRDefault="000E415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3E3C82" w:rsidRDefault="002F47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3E3C8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3C82" w:rsidRDefault="003E3C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3C82" w:rsidRDefault="003E3C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3C82" w:rsidRDefault="003E3C82">
            <w:pPr>
              <w:spacing w:after="0"/>
              <w:ind w:left="135"/>
            </w:pP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82" w:rsidRDefault="003E3C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82" w:rsidRDefault="003E3C8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3C82" w:rsidRDefault="003E3C8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3C82" w:rsidRDefault="003E3C8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3C82" w:rsidRDefault="003E3C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C82" w:rsidRDefault="003E3C82"/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  <w:tr w:rsidR="003E3C82" w:rsidRPr="000171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47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  <w:tr w:rsidR="003E3C82" w:rsidRPr="00017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2F4717" w:rsidP="00D577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 w:rsidRPr="000171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3E3C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3E3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C82" w:rsidRPr="002F4717" w:rsidRDefault="002F4717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E3C82" w:rsidRDefault="002F4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E3C82" w:rsidRDefault="00D577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47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E3C82" w:rsidRDefault="003E3C82"/>
        </w:tc>
      </w:tr>
    </w:tbl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4450874"/>
      <w:bookmarkEnd w:id="5"/>
    </w:p>
    <w:p w:rsidR="003E3C82" w:rsidRDefault="002F4717" w:rsidP="002F4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5E1919">
        <w:rPr>
          <w:rFonts w:ascii="Times New Roman" w:hAnsi="Times New Roman"/>
          <w:b/>
          <w:color w:val="000000"/>
          <w:sz w:val="28"/>
          <w:lang w:val="ru-RU"/>
        </w:rPr>
        <w:t xml:space="preserve">ГРФИКИ </w:t>
      </w:r>
      <w:r w:rsidR="0001719C">
        <w:rPr>
          <w:rFonts w:ascii="Times New Roman" w:hAnsi="Times New Roman"/>
          <w:b/>
          <w:color w:val="000000"/>
          <w:sz w:val="28"/>
          <w:lang w:val="ru-RU"/>
        </w:rPr>
        <w:t>ОЦЕНОЧНЫХ ПРОЦЕДУР</w:t>
      </w:r>
      <w:bookmarkStart w:id="7" w:name="_GoBack"/>
      <w:bookmarkEnd w:id="7"/>
    </w:p>
    <w:p w:rsidR="005E1919" w:rsidRDefault="005E1919" w:rsidP="002F471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W w:w="0" w:type="auto"/>
        <w:tblInd w:w="120" w:type="dxa"/>
        <w:tblLook w:val="04A0" w:firstRow="1" w:lastRow="0" w:firstColumn="1" w:lastColumn="0" w:noHBand="0" w:noVBand="1"/>
      </w:tblPr>
      <w:tblGrid>
        <w:gridCol w:w="839"/>
        <w:gridCol w:w="4536"/>
        <w:gridCol w:w="1134"/>
      </w:tblGrid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b/>
                <w:sz w:val="24"/>
                <w:lang w:val="ru-RU"/>
              </w:rPr>
              <w:t>№п/п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Дата 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18.09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№1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17.10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№2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15.12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№3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02.02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№4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28.02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 №5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26.04</w:t>
            </w:r>
          </w:p>
        </w:tc>
      </w:tr>
      <w:tr w:rsidR="005E1919" w:rsidTr="005E1919">
        <w:tc>
          <w:tcPr>
            <w:tcW w:w="839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4536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134" w:type="dxa"/>
          </w:tcPr>
          <w:p w:rsidR="005E1919" w:rsidRPr="005E1919" w:rsidRDefault="005E1919" w:rsidP="002F471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E1919">
              <w:rPr>
                <w:rFonts w:ascii="Times New Roman" w:hAnsi="Times New Roman" w:cs="Times New Roman"/>
                <w:sz w:val="24"/>
                <w:lang w:val="ru-RU"/>
              </w:rPr>
              <w:t>22.05</w:t>
            </w:r>
          </w:p>
        </w:tc>
      </w:tr>
    </w:tbl>
    <w:p w:rsidR="005E1919" w:rsidRPr="005E1919" w:rsidRDefault="005E1919" w:rsidP="002F4717">
      <w:pPr>
        <w:spacing w:after="0"/>
        <w:ind w:left="120"/>
        <w:rPr>
          <w:lang w:val="ru-RU"/>
        </w:rPr>
        <w:sectPr w:rsidR="005E1919" w:rsidRPr="005E1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156" w:rsidRDefault="000E4156" w:rsidP="000E4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0E4156" w:rsidRDefault="000E4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E3C82" w:rsidRDefault="002F47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92"/>
        <w:gridCol w:w="6946"/>
        <w:gridCol w:w="708"/>
        <w:gridCol w:w="851"/>
        <w:gridCol w:w="850"/>
        <w:gridCol w:w="3167"/>
      </w:tblGrid>
      <w:tr w:rsidR="00D5773C" w:rsidTr="000E415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73C" w:rsidRDefault="00D577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73C" w:rsidRDefault="00D5773C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</w:tcPr>
          <w:p w:rsidR="00D5773C" w:rsidRPr="00117782" w:rsidRDefault="00D5773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73C" w:rsidRDefault="00D577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73C" w:rsidRDefault="00D5773C">
            <w:pPr>
              <w:spacing w:after="0"/>
              <w:ind w:left="135"/>
            </w:pPr>
          </w:p>
        </w:tc>
        <w:tc>
          <w:tcPr>
            <w:tcW w:w="2409" w:type="dxa"/>
            <w:gridSpan w:val="3"/>
            <w:tcMar>
              <w:top w:w="50" w:type="dxa"/>
              <w:left w:w="100" w:type="dxa"/>
            </w:tcMar>
            <w:vAlign w:val="center"/>
          </w:tcPr>
          <w:p w:rsidR="00D5773C" w:rsidRDefault="00D577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73C" w:rsidRDefault="00D577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73C" w:rsidRDefault="00D5773C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73C" w:rsidRDefault="00D5773C"/>
        </w:tc>
        <w:tc>
          <w:tcPr>
            <w:tcW w:w="992" w:type="dxa"/>
            <w:vMerge/>
          </w:tcPr>
          <w:p w:rsidR="00D5773C" w:rsidRDefault="00D5773C"/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73C" w:rsidRDefault="00D5773C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73C" w:rsidRDefault="00D5773C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Pr="00117782" w:rsidRDefault="00D577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</w:p>
          <w:p w:rsidR="00D5773C" w:rsidRDefault="00D5773C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Pr="00117782" w:rsidRDefault="00D577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</w:p>
          <w:p w:rsidR="00D5773C" w:rsidRDefault="00D5773C">
            <w:pPr>
              <w:spacing w:after="0"/>
              <w:ind w:left="135"/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73C" w:rsidRDefault="00D5773C"/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A418F1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A418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A418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0B5BF1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0B5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A418F1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D5773C" w:rsidRPr="002F4717" w:rsidRDefault="0001719C" w:rsidP="000E4156">
            <w:pPr>
              <w:spacing w:after="0"/>
              <w:ind w:left="135"/>
              <w:rPr>
                <w:lang w:val="ru-RU"/>
              </w:rPr>
            </w:pPr>
            <w:hyperlink r:id="rId25">
              <w:r w:rsidR="00D577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="00D5773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D5773C"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03.10.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10.10.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2" w:type="dxa"/>
          </w:tcPr>
          <w:p w:rsidR="00D5773C" w:rsidRPr="0011778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92" w:type="dxa"/>
          </w:tcPr>
          <w:p w:rsidR="00D5773C" w:rsidRPr="0078700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92" w:type="dxa"/>
          </w:tcPr>
          <w:p w:rsidR="00D5773C" w:rsidRPr="0078700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92" w:type="dxa"/>
          </w:tcPr>
          <w:p w:rsidR="00D5773C" w:rsidRPr="00787002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04.12.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92" w:type="dxa"/>
          </w:tcPr>
          <w:p w:rsidR="00D5773C" w:rsidRPr="00F02736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5773C" w:rsidRPr="0001719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F47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92" w:type="dxa"/>
          </w:tcPr>
          <w:p w:rsidR="00D5773C" w:rsidRPr="002F4717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Pr="002F4717" w:rsidRDefault="00D5773C" w:rsidP="000E4156">
            <w:pPr>
              <w:spacing w:after="0"/>
              <w:ind w:left="135"/>
              <w:rPr>
                <w:lang w:val="ru-RU"/>
              </w:rPr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92" w:type="dxa"/>
          </w:tcPr>
          <w:p w:rsidR="00D5773C" w:rsidRPr="00B661D9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  <w:tr w:rsidR="00D5773C" w:rsidTr="000E415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D5773C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 w:rsidRPr="002F47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5773C" w:rsidRDefault="00D5773C" w:rsidP="000E4156">
            <w:pPr>
              <w:spacing w:after="0"/>
              <w:ind w:left="135"/>
            </w:pPr>
          </w:p>
        </w:tc>
      </w:tr>
    </w:tbl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3E3C82">
      <w:pPr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156" w:rsidRPr="00117782" w:rsidRDefault="002F4717" w:rsidP="000E4156">
      <w:pPr>
        <w:spacing w:after="0"/>
        <w:ind w:left="120"/>
        <w:rPr>
          <w:lang w:val="ru-RU"/>
        </w:rPr>
      </w:pPr>
      <w:bookmarkStart w:id="8" w:name="block-14450875"/>
      <w:bookmarkEnd w:id="6"/>
      <w:r w:rsidRPr="002F47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3C82" w:rsidRPr="00117782" w:rsidRDefault="003E3C82" w:rsidP="002F4717">
      <w:pPr>
        <w:spacing w:after="0"/>
        <w:ind w:left="120"/>
        <w:rPr>
          <w:lang w:val="ru-RU"/>
        </w:rPr>
        <w:sectPr w:rsidR="003E3C82" w:rsidRPr="001177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C82" w:rsidRDefault="002F4717" w:rsidP="000E4156">
      <w:pPr>
        <w:spacing w:after="0"/>
        <w:ind w:left="120"/>
        <w:sectPr w:rsidR="003E3C82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177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3C82" w:rsidRPr="005E1919" w:rsidRDefault="002F4717">
      <w:pPr>
        <w:spacing w:after="0"/>
        <w:ind w:left="120"/>
        <w:rPr>
          <w:lang w:val="ru-RU"/>
        </w:rPr>
      </w:pPr>
      <w:bookmarkStart w:id="9" w:name="block-14450877"/>
      <w:bookmarkEnd w:id="8"/>
      <w:r w:rsidRPr="005E191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E3C82" w:rsidRPr="002F4717" w:rsidRDefault="002F4717">
      <w:pPr>
        <w:spacing w:after="0" w:line="480" w:lineRule="auto"/>
        <w:ind w:left="120"/>
        <w:rPr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3C82" w:rsidRPr="002F4717" w:rsidRDefault="002F4717" w:rsidP="005E1919">
      <w:pPr>
        <w:spacing w:after="0" w:line="240" w:lineRule="auto"/>
        <w:ind w:left="120"/>
        <w:rPr>
          <w:lang w:val="ru-RU"/>
        </w:rPr>
      </w:pPr>
      <w:r w:rsidRPr="002F4717">
        <w:rPr>
          <w:rFonts w:ascii="Times New Roman" w:hAnsi="Times New Roman"/>
          <w:color w:val="000000"/>
          <w:sz w:val="28"/>
          <w:lang w:val="ru-RU"/>
        </w:rPr>
        <w:t>​‌‌​</w:t>
      </w:r>
      <w:r w:rsidR="005E1919"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Математика (в 2 частях), 3 класс/ Моро М.И., Бантова М.А., Бельтюкова Г.В. и другие, Акционерное общество «Издательство «Просвещение»</w:t>
      </w:r>
      <w:r w:rsidR="008610A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2023</w:t>
      </w:r>
      <w:r w:rsidR="005E1919"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3E3C82" w:rsidRPr="002F4717" w:rsidRDefault="002F4717">
      <w:pPr>
        <w:spacing w:after="0" w:line="480" w:lineRule="auto"/>
        <w:ind w:left="120"/>
        <w:rPr>
          <w:lang w:val="ru-RU"/>
        </w:rPr>
      </w:pPr>
      <w:r w:rsidRPr="002F47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3C82" w:rsidRPr="002F4717" w:rsidRDefault="002F4717">
      <w:pPr>
        <w:spacing w:after="0"/>
        <w:ind w:left="120"/>
        <w:rPr>
          <w:lang w:val="ru-RU"/>
        </w:rPr>
      </w:pPr>
      <w:r w:rsidRPr="002F4717">
        <w:rPr>
          <w:rFonts w:ascii="Times New Roman" w:hAnsi="Times New Roman"/>
          <w:color w:val="000000"/>
          <w:sz w:val="28"/>
          <w:lang w:val="ru-RU"/>
        </w:rPr>
        <w:t>​</w:t>
      </w:r>
    </w:p>
    <w:p w:rsidR="003E3C82" w:rsidRDefault="002F471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10A5" w:rsidRPr="002F4717" w:rsidRDefault="008610A5" w:rsidP="008610A5">
      <w:pPr>
        <w:spacing w:after="0" w:line="240" w:lineRule="auto"/>
        <w:ind w:left="120"/>
        <w:rPr>
          <w:lang w:val="ru-RU"/>
        </w:rPr>
      </w:pPr>
      <w:r w:rsidRPr="002F4717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1.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Математика (в 2 частях), 3 класс/ Моро М.И., Бантова М.А., Бельтюкова Г.В. и другие,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2023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3E3C82" w:rsidRPr="002F4717" w:rsidRDefault="002F4717" w:rsidP="005E1919">
      <w:pPr>
        <w:spacing w:after="0" w:line="240" w:lineRule="auto"/>
        <w:ind w:left="120"/>
        <w:rPr>
          <w:lang w:val="ru-RU"/>
        </w:rPr>
      </w:pPr>
      <w:r w:rsidRPr="002F4717">
        <w:rPr>
          <w:rFonts w:ascii="Times New Roman" w:hAnsi="Times New Roman"/>
          <w:color w:val="000000"/>
          <w:sz w:val="28"/>
          <w:lang w:val="ru-RU"/>
        </w:rPr>
        <w:t>​‌‌​</w:t>
      </w:r>
      <w:r w:rsidR="008610A5">
        <w:rPr>
          <w:rFonts w:ascii="Times New Roman" w:hAnsi="Times New Roman"/>
          <w:color w:val="000000"/>
          <w:sz w:val="28"/>
          <w:lang w:val="ru-RU"/>
        </w:rPr>
        <w:t>2.</w:t>
      </w:r>
      <w:r w:rsidR="005E1919"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Волкова С. И., Степанова С. В., Бантова М. А. и др. Математика. Методические рекомендации. 3 класс. Акционерное общество «Издательство «Просвещение»;</w:t>
      </w:r>
      <w:r w:rsidR="008610A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2023</w:t>
      </w:r>
      <w:r w:rsidR="005E1919"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p w:rsidR="003E3C82" w:rsidRPr="002F4717" w:rsidRDefault="003E3C82">
      <w:pPr>
        <w:spacing w:after="0"/>
        <w:ind w:left="120"/>
        <w:rPr>
          <w:lang w:val="ru-RU"/>
        </w:rPr>
      </w:pPr>
    </w:p>
    <w:p w:rsidR="003E3C82" w:rsidRPr="005E1919" w:rsidRDefault="002F4717" w:rsidP="008610A5">
      <w:pPr>
        <w:spacing w:after="0" w:line="480" w:lineRule="auto"/>
        <w:ind w:left="120"/>
        <w:rPr>
          <w:lang w:val="ru-RU"/>
        </w:rPr>
      </w:pPr>
      <w:r w:rsidRPr="002F47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8610A5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3E3C82" w:rsidRPr="005E1919" w:rsidRDefault="005E1919">
      <w:pPr>
        <w:rPr>
          <w:lang w:val="ru-RU"/>
        </w:rPr>
        <w:sectPr w:rsidR="003E3C82" w:rsidRPr="005E1919">
          <w:pgSz w:w="11906" w:h="16383"/>
          <w:pgMar w:top="1134" w:right="850" w:bottom="1134" w:left="1701" w:header="720" w:footer="720" w:gutter="0"/>
          <w:cols w:space="720"/>
        </w:sectPr>
      </w:pP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 РЭШ https://resh.edu.ru/subject/12/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 Учи.ру https://uchi.ru/teachers/groups/16233109/subjects/1/course_programs/2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ЯКласс https://www.yaklass.ru/p/matematika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http://www.uchportal.ru Все для учителя начальных классов на «Учительском портале»: уроки, презентации, контроль, тесты, планирование, программы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http://school-collection.edu.ru Единая коллекция цифровых образовательных ресурсов. http://nachalka.info Начальная школа. Очень красочные ЦОР по различным предметам начальной школы.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http://www.openclass.ru Открытый класс. Все ресурсы размещены по предметным областям.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http://interneturok.ru Видеоуроки по основным предметам школьной программы.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http://pedsovet.su - база разработок для учителей начальных классов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http://musabiqe.edu.az - сайт для учителей начальных классов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http://www.4stupeni.ru - клуб учителей начальной школы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http://trudovik.ucoz.ua - материалы для уроков учителю начальных классов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https://uchi.ru/ «Учи.ру» - интерактивные курсы по основным предметам и подготовке к проверочным работам, а также тематические вебинары по дистанционному обучению.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https://resh.edu.ru/ 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https://education.yandex.ru/home/ «Яндекс. Учебник» - более 45 тыс. заданий разного уровня сложности для школьников 1–5-х классов.</w:t>
      </w:r>
      <w:r w:rsidRPr="005E191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</w:p>
    <w:bookmarkEnd w:id="9"/>
    <w:p w:rsidR="009F49D0" w:rsidRPr="005E1919" w:rsidRDefault="009F49D0">
      <w:pPr>
        <w:rPr>
          <w:lang w:val="ru-RU"/>
        </w:rPr>
      </w:pPr>
    </w:p>
    <w:sectPr w:rsidR="009F49D0" w:rsidRPr="005E19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919" w:rsidRDefault="005E1919" w:rsidP="005E1919">
      <w:pPr>
        <w:spacing w:after="0" w:line="240" w:lineRule="auto"/>
      </w:pPr>
      <w:r>
        <w:separator/>
      </w:r>
    </w:p>
  </w:endnote>
  <w:endnote w:type="continuationSeparator" w:id="0">
    <w:p w:rsidR="005E1919" w:rsidRDefault="005E1919" w:rsidP="005E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919" w:rsidRDefault="005E1919" w:rsidP="005E1919">
      <w:pPr>
        <w:spacing w:after="0" w:line="240" w:lineRule="auto"/>
      </w:pPr>
      <w:r>
        <w:separator/>
      </w:r>
    </w:p>
  </w:footnote>
  <w:footnote w:type="continuationSeparator" w:id="0">
    <w:p w:rsidR="005E1919" w:rsidRDefault="005E1919" w:rsidP="005E1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C49AE"/>
    <w:multiLevelType w:val="multilevel"/>
    <w:tmpl w:val="BDD408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037967"/>
    <w:multiLevelType w:val="multilevel"/>
    <w:tmpl w:val="51CA0B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3C82"/>
    <w:rsid w:val="0001719C"/>
    <w:rsid w:val="000B5BF1"/>
    <w:rsid w:val="000E4156"/>
    <w:rsid w:val="00117782"/>
    <w:rsid w:val="002F4717"/>
    <w:rsid w:val="003E3C82"/>
    <w:rsid w:val="005E1919"/>
    <w:rsid w:val="00787002"/>
    <w:rsid w:val="008610A5"/>
    <w:rsid w:val="009F49D0"/>
    <w:rsid w:val="00A418F1"/>
    <w:rsid w:val="00A434AA"/>
    <w:rsid w:val="00B661D9"/>
    <w:rsid w:val="00D5773C"/>
    <w:rsid w:val="00E25E79"/>
    <w:rsid w:val="00F0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04B7F-2F08-441C-A630-3585119D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E1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1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35</Pages>
  <Words>7024</Words>
  <Characters>40042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2023-09-07T17:33:00Z</dcterms:created>
  <dcterms:modified xsi:type="dcterms:W3CDTF">2023-09-26T09:43:00Z</dcterms:modified>
</cp:coreProperties>
</file>