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70A" w:rsidRPr="00091E41" w:rsidRDefault="0027670A" w:rsidP="00616CD1">
      <w:pPr>
        <w:shd w:val="clear" w:color="auto" w:fill="FFFFFF"/>
        <w:spacing w:before="283" w:line="269" w:lineRule="exact"/>
        <w:ind w:right="-20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1E41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27670A" w:rsidRPr="00091E41" w:rsidRDefault="0027670A" w:rsidP="00616CD1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1E41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27670A" w:rsidRPr="00091E41" w:rsidRDefault="0027670A" w:rsidP="00616CD1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091E41" w:rsidRDefault="0027670A" w:rsidP="0027670A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091E41" w:rsidRDefault="0027670A" w:rsidP="0027670A">
      <w:pPr>
        <w:shd w:val="clear" w:color="auto" w:fill="FFFFFF"/>
        <w:tabs>
          <w:tab w:val="left" w:pos="6179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091E41" w:rsidRDefault="0027670A" w:rsidP="0027670A">
      <w:pPr>
        <w:shd w:val="clear" w:color="auto" w:fill="FFFFFF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page" w:tblpX="1423" w:tblpY="273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5D678D" w:rsidRPr="00091E41" w:rsidTr="005D678D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ШМО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естественно-математического цикла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заседания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«04» августа 2022 г. № 1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ШМО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Рязанова Л.Е. _______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Принято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заседания педагогического совета МБОУ Майорской СОШ  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МБОУ Майорской СОШ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Т.Н. Безуглова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Приказ от «05» сентября 2022г.</w:t>
            </w:r>
          </w:p>
          <w:p w:rsidR="005D678D" w:rsidRPr="00091E41" w:rsidRDefault="005D678D" w:rsidP="00F753BA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1E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61</w:t>
            </w:r>
          </w:p>
        </w:tc>
      </w:tr>
    </w:tbl>
    <w:p w:rsidR="0027670A" w:rsidRPr="00EB419F" w:rsidRDefault="0027670A" w:rsidP="0027670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EB419F" w:rsidRDefault="0027670A" w:rsidP="0027670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EB419F" w:rsidRDefault="0027670A" w:rsidP="0027670A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7670A" w:rsidRPr="00EB419F" w:rsidRDefault="0027670A" w:rsidP="00091E4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419F">
        <w:rPr>
          <w:rFonts w:ascii="Times New Roman" w:hAnsi="Times New Roman" w:cs="Times New Roman"/>
          <w:b/>
          <w:color w:val="000000"/>
          <w:sz w:val="28"/>
          <w:szCs w:val="28"/>
        </w:rPr>
        <w:t>РАБОЧАЯ  ПРОГРАММА</w:t>
      </w:r>
    </w:p>
    <w:p w:rsidR="0027670A" w:rsidRPr="00EB419F" w:rsidRDefault="0027670A" w:rsidP="00091E41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670A" w:rsidRPr="00EB419F" w:rsidRDefault="005D0155" w:rsidP="00091E41">
      <w:pPr>
        <w:shd w:val="clear" w:color="auto" w:fill="FFFFFF"/>
        <w:tabs>
          <w:tab w:val="left" w:pos="2595"/>
          <w:tab w:val="center" w:pos="4677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УЧЕБНОГО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ПРЕДМЕТА  АЛГЕБРА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="00091E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НАЧАЛА АНАЛИЗА</w:t>
      </w:r>
    </w:p>
    <w:p w:rsidR="0027670A" w:rsidRPr="00EB419F" w:rsidRDefault="0027670A" w:rsidP="00091E41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670A" w:rsidRPr="00EB419F" w:rsidRDefault="0027670A" w:rsidP="0027670A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27670A" w:rsidRPr="00EB419F" w:rsidRDefault="0027670A" w:rsidP="0027670A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EB419F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 среднее  общее образование,  11  класс</w:t>
      </w:r>
    </w:p>
    <w:p w:rsidR="0027670A" w:rsidRPr="00EB419F" w:rsidRDefault="0027670A" w:rsidP="0027670A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B419F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</w:t>
      </w:r>
      <w:proofErr w:type="gramStart"/>
      <w:r w:rsidRPr="00EB419F">
        <w:rPr>
          <w:rFonts w:ascii="Times New Roman" w:hAnsi="Times New Roman" w:cs="Times New Roman"/>
          <w:color w:val="000000"/>
          <w:sz w:val="28"/>
          <w:szCs w:val="28"/>
        </w:rPr>
        <w:t xml:space="preserve">часов:  </w:t>
      </w:r>
      <w:r w:rsidR="0082461C">
        <w:rPr>
          <w:rFonts w:ascii="Times New Roman" w:hAnsi="Times New Roman" w:cs="Times New Roman"/>
          <w:color w:val="000000"/>
          <w:sz w:val="28"/>
          <w:szCs w:val="28"/>
        </w:rPr>
        <w:t>99</w:t>
      </w:r>
      <w:proofErr w:type="gramEnd"/>
    </w:p>
    <w:p w:rsidR="0027670A" w:rsidRPr="00EB419F" w:rsidRDefault="0027670A" w:rsidP="0027670A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EB419F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EF5900">
        <w:rPr>
          <w:rFonts w:ascii="Times New Roman" w:hAnsi="Times New Roman" w:cs="Times New Roman"/>
          <w:color w:val="000000"/>
          <w:sz w:val="28"/>
          <w:szCs w:val="28"/>
        </w:rPr>
        <w:t xml:space="preserve"> Ершова Вера Николаевна</w:t>
      </w:r>
    </w:p>
    <w:p w:rsidR="00DD431C" w:rsidRPr="00DD431C" w:rsidRDefault="00DD431C" w:rsidP="00DD431C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DD431C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proofErr w:type="gramStart"/>
      <w:r w:rsidRPr="00DD431C">
        <w:rPr>
          <w:rFonts w:ascii="Times New Roman" w:hAnsi="Times New Roman" w:cs="Times New Roman"/>
          <w:color w:val="000000"/>
          <w:sz w:val="28"/>
          <w:szCs w:val="28"/>
        </w:rPr>
        <w:t>разработана  на</w:t>
      </w:r>
      <w:proofErr w:type="gramEnd"/>
      <w:r w:rsidRPr="00DD431C">
        <w:rPr>
          <w:rFonts w:ascii="Times New Roman" w:hAnsi="Times New Roman" w:cs="Times New Roman"/>
          <w:color w:val="000000"/>
          <w:sz w:val="28"/>
          <w:szCs w:val="28"/>
        </w:rPr>
        <w:t xml:space="preserve"> основе: Программы для общеобразовательных учреждений по алгебре и началам математического анализа Т.А.</w:t>
      </w:r>
      <w:proofErr w:type="spellStart"/>
      <w:r w:rsidRPr="00DD431C">
        <w:rPr>
          <w:rFonts w:ascii="Times New Roman" w:hAnsi="Times New Roman" w:cs="Times New Roman"/>
          <w:color w:val="000000"/>
          <w:sz w:val="28"/>
          <w:szCs w:val="28"/>
        </w:rPr>
        <w:t>Бурми</w:t>
      </w:r>
      <w:r w:rsidR="00BB09B9">
        <w:rPr>
          <w:rFonts w:ascii="Times New Roman" w:hAnsi="Times New Roman" w:cs="Times New Roman"/>
          <w:color w:val="000000"/>
          <w:sz w:val="28"/>
          <w:szCs w:val="28"/>
        </w:rPr>
        <w:t>стровой</w:t>
      </w:r>
      <w:proofErr w:type="spellEnd"/>
      <w:r w:rsidR="00BB09B9">
        <w:rPr>
          <w:rFonts w:ascii="Times New Roman" w:hAnsi="Times New Roman" w:cs="Times New Roman"/>
          <w:color w:val="000000"/>
          <w:sz w:val="28"/>
          <w:szCs w:val="28"/>
        </w:rPr>
        <w:t>..М., «Просвещение», 201</w:t>
      </w:r>
      <w:r w:rsidR="0013391A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DD431C" w:rsidRPr="00DD431C" w:rsidRDefault="00DD431C" w:rsidP="00DD431C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2461C" w:rsidRPr="00EB419F" w:rsidRDefault="0082461C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91E41" w:rsidRPr="00EB419F" w:rsidRDefault="00091E41" w:rsidP="00091E41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2022-2023</w:t>
      </w:r>
      <w:r w:rsidRPr="00EB419F">
        <w:rPr>
          <w:rFonts w:ascii="Times New Roman" w:hAnsi="Times New Roman" w:cs="Times New Roman"/>
          <w:color w:val="000000"/>
          <w:sz w:val="28"/>
          <w:szCs w:val="28"/>
        </w:rPr>
        <w:t>уч.год</w:t>
      </w: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D431C" w:rsidRDefault="00DD431C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2461C" w:rsidRDefault="0082461C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2461C" w:rsidRDefault="0082461C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D431C" w:rsidRDefault="00091E41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 .Майорский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ул. Магистральная,20</w:t>
      </w:r>
    </w:p>
    <w:p w:rsidR="00DD431C" w:rsidRDefault="00DD431C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16CD1" w:rsidRDefault="00616CD1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16CD1" w:rsidRDefault="00616CD1" w:rsidP="0027670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7670A" w:rsidRDefault="0027670A" w:rsidP="0027670A">
      <w:pPr>
        <w:shd w:val="clear" w:color="auto" w:fill="FFFFFF"/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</w:p>
    <w:p w:rsidR="0027670A" w:rsidRDefault="0027670A" w:rsidP="00DD3F4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FD1F9A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Раздел «Пояснительная записка»</w:t>
      </w:r>
    </w:p>
    <w:p w:rsidR="0013391A" w:rsidRPr="00FD1F9A" w:rsidRDefault="0013391A" w:rsidP="00DD3F4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</w:p>
    <w:p w:rsidR="0013391A" w:rsidRDefault="0027670A" w:rsidP="0013391A">
      <w:pPr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FD1F9A">
        <w:rPr>
          <w:rFonts w:ascii="Times New Roman" w:hAnsi="Times New Roman" w:cs="Times New Roman"/>
          <w:color w:val="000000"/>
          <w:spacing w:val="6"/>
          <w:sz w:val="24"/>
          <w:szCs w:val="24"/>
        </w:rPr>
        <w:t>Рабочая программа</w:t>
      </w:r>
      <w:r w:rsidR="0013391A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учебного предмета на уровне основного общего образования разрабатывается на  основе:</w:t>
      </w:r>
    </w:p>
    <w:p w:rsidR="0013391A" w:rsidRDefault="0013391A" w:rsidP="0013391A">
      <w:pPr>
        <w:rPr>
          <w:rFonts w:ascii="Times New Roman" w:hAnsi="Times New Roman" w:cs="Times New Roman"/>
          <w:sz w:val="24"/>
          <w:szCs w:val="24"/>
        </w:rPr>
      </w:pPr>
    </w:p>
    <w:p w:rsidR="0013391A" w:rsidRDefault="0027670A" w:rsidP="0013391A">
      <w:pPr>
        <w:rPr>
          <w:rFonts w:ascii="Times New Roman" w:hAnsi="Times New Roman" w:cs="Times New Roman"/>
          <w:sz w:val="24"/>
          <w:szCs w:val="24"/>
        </w:rPr>
      </w:pPr>
      <w:r w:rsidRPr="00FD1F9A">
        <w:rPr>
          <w:rFonts w:ascii="Times New Roman" w:hAnsi="Times New Roman" w:cs="Times New Roman"/>
          <w:sz w:val="24"/>
          <w:szCs w:val="24"/>
        </w:rPr>
        <w:t>- Федеральны</w:t>
      </w:r>
      <w:r w:rsidR="0013391A">
        <w:rPr>
          <w:rFonts w:ascii="Times New Roman" w:hAnsi="Times New Roman" w:cs="Times New Roman"/>
          <w:sz w:val="24"/>
          <w:szCs w:val="24"/>
        </w:rPr>
        <w:t xml:space="preserve">й Закон от 29.12 2012 № 273-ФЗ </w:t>
      </w:r>
      <w:proofErr w:type="gramStart"/>
      <w:r w:rsidR="0013391A">
        <w:rPr>
          <w:rFonts w:ascii="Times New Roman" w:hAnsi="Times New Roman" w:cs="Times New Roman"/>
          <w:sz w:val="24"/>
          <w:szCs w:val="24"/>
        </w:rPr>
        <w:t>( ред.</w:t>
      </w:r>
      <w:proofErr w:type="gramEnd"/>
      <w:r w:rsidR="0013391A">
        <w:rPr>
          <w:rFonts w:ascii="Times New Roman" w:hAnsi="Times New Roman" w:cs="Times New Roman"/>
          <w:sz w:val="24"/>
          <w:szCs w:val="24"/>
        </w:rPr>
        <w:t xml:space="preserve"> от 31.12.2014, с изм. от 02.05.2015)«</w:t>
      </w:r>
      <w:r w:rsidRPr="00FD1F9A">
        <w:rPr>
          <w:rFonts w:ascii="Times New Roman" w:hAnsi="Times New Roman" w:cs="Times New Roman"/>
          <w:sz w:val="24"/>
          <w:szCs w:val="24"/>
        </w:rPr>
        <w:t xml:space="preserve"> образовании в Российской Федерации»</w:t>
      </w:r>
      <w:r w:rsidR="0013391A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13391A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13391A">
        <w:rPr>
          <w:rFonts w:ascii="Times New Roman" w:hAnsi="Times New Roman" w:cs="Times New Roman"/>
          <w:sz w:val="24"/>
          <w:szCs w:val="24"/>
        </w:rPr>
        <w:t xml:space="preserve"> и доп., </w:t>
      </w:r>
      <w:proofErr w:type="spellStart"/>
      <w:r w:rsidR="0013391A">
        <w:rPr>
          <w:rFonts w:ascii="Times New Roman" w:hAnsi="Times New Roman" w:cs="Times New Roman"/>
          <w:sz w:val="24"/>
          <w:szCs w:val="24"/>
        </w:rPr>
        <w:t>вступ</w:t>
      </w:r>
      <w:proofErr w:type="spellEnd"/>
      <w:r w:rsidR="0013391A">
        <w:rPr>
          <w:rFonts w:ascii="Times New Roman" w:hAnsi="Times New Roman" w:cs="Times New Roman"/>
          <w:sz w:val="24"/>
          <w:szCs w:val="24"/>
        </w:rPr>
        <w:t xml:space="preserve"> .в силу с 31.03.2015)</w:t>
      </w:r>
    </w:p>
    <w:p w:rsidR="00DD3F49" w:rsidRDefault="00DD3F49" w:rsidP="0013391A">
      <w:pPr>
        <w:rPr>
          <w:rFonts w:ascii="Times New Roman" w:hAnsi="Times New Roman" w:cs="Times New Roman"/>
          <w:bCs/>
          <w:sz w:val="24"/>
          <w:szCs w:val="24"/>
        </w:rPr>
      </w:pPr>
    </w:p>
    <w:p w:rsidR="0013391A" w:rsidRPr="00FD1F9A" w:rsidRDefault="0013391A" w:rsidP="0013391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Федеральный государственный образовательный стандарт основного </w:t>
      </w:r>
      <w:r w:rsidR="00655E16">
        <w:rPr>
          <w:rFonts w:ascii="Times New Roman" w:hAnsi="Times New Roman" w:cs="Times New Roman"/>
          <w:bCs/>
          <w:sz w:val="24"/>
          <w:szCs w:val="24"/>
        </w:rPr>
        <w:t>образования, утвержденный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приказом Министерства образования и общего науки Российской Федерации 17.12.2010 №1897</w:t>
      </w:r>
    </w:p>
    <w:p w:rsidR="00FD1F9A" w:rsidRDefault="00655E16" w:rsidP="0013391A">
      <w:pPr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color w:val="222222"/>
          <w:sz w:val="24"/>
          <w:szCs w:val="24"/>
        </w:rPr>
        <w:t>П</w:t>
      </w:r>
      <w:r w:rsidR="0027670A" w:rsidRPr="00FD1F9A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риказ </w:t>
      </w:r>
      <w:r w:rsidR="00FD1F9A" w:rsidRPr="00FD1F9A">
        <w:rPr>
          <w:rFonts w:ascii="Times New Roman" w:hAnsi="Times New Roman" w:cs="Times New Roman"/>
          <w:kern w:val="36"/>
          <w:sz w:val="24"/>
          <w:szCs w:val="24"/>
        </w:rPr>
        <w:t xml:space="preserve"> Министерства</w:t>
      </w:r>
      <w:proofErr w:type="gramEnd"/>
      <w:r w:rsidR="00ED7F3F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образования и науки Российской Федерации  от 31.12.2015 № 1577 « О внесении изменений в федеральный государственный образовательный стандарт основного общего </w:t>
      </w:r>
      <w:r w:rsidR="00091E41">
        <w:rPr>
          <w:rFonts w:ascii="Times New Roman" w:hAnsi="Times New Roman" w:cs="Times New Roman"/>
          <w:kern w:val="36"/>
          <w:sz w:val="24"/>
          <w:szCs w:val="24"/>
        </w:rPr>
        <w:t>образования, утверждённый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приказом Министерства образования и науки Российской Федерации  от17 декабря 2010г. №1897»</w:t>
      </w:r>
    </w:p>
    <w:p w:rsidR="00655E16" w:rsidRDefault="00655E16" w:rsidP="0013391A">
      <w:pPr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kern w:val="36"/>
          <w:sz w:val="24"/>
          <w:szCs w:val="24"/>
        </w:rPr>
        <w:t xml:space="preserve"> Примерная основная образовательная программа основного общего </w:t>
      </w:r>
      <w:r w:rsidR="00091E41">
        <w:rPr>
          <w:rFonts w:ascii="Times New Roman" w:hAnsi="Times New Roman" w:cs="Times New Roman"/>
          <w:kern w:val="36"/>
          <w:sz w:val="24"/>
          <w:szCs w:val="24"/>
        </w:rPr>
        <w:t>образования, одобренная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 решением федерального </w:t>
      </w:r>
      <w:proofErr w:type="spellStart"/>
      <w:r>
        <w:rPr>
          <w:rFonts w:ascii="Times New Roman" w:hAnsi="Times New Roman" w:cs="Times New Roman"/>
          <w:kern w:val="36"/>
          <w:sz w:val="24"/>
          <w:szCs w:val="24"/>
        </w:rPr>
        <w:t>учебно_методического</w:t>
      </w:r>
      <w:proofErr w:type="spellEnd"/>
      <w:r>
        <w:rPr>
          <w:rFonts w:ascii="Times New Roman" w:hAnsi="Times New Roman" w:cs="Times New Roman"/>
          <w:kern w:val="36"/>
          <w:sz w:val="24"/>
          <w:szCs w:val="24"/>
        </w:rPr>
        <w:t xml:space="preserve"> объединения по общему образованию </w:t>
      </w:r>
      <w:proofErr w:type="gramStart"/>
      <w:r>
        <w:rPr>
          <w:rFonts w:ascii="Times New Roman" w:hAnsi="Times New Roman" w:cs="Times New Roman"/>
          <w:kern w:val="36"/>
          <w:sz w:val="24"/>
          <w:szCs w:val="24"/>
        </w:rPr>
        <w:t>( протокол</w:t>
      </w:r>
      <w:proofErr w:type="gramEnd"/>
      <w:r>
        <w:rPr>
          <w:rFonts w:ascii="Times New Roman" w:hAnsi="Times New Roman" w:cs="Times New Roman"/>
          <w:kern w:val="36"/>
          <w:sz w:val="24"/>
          <w:szCs w:val="24"/>
        </w:rPr>
        <w:t xml:space="preserve"> от 8 апреля 2015 г. №1\15</w:t>
      </w:r>
    </w:p>
    <w:p w:rsidR="00FD1F9A" w:rsidRDefault="00091E41" w:rsidP="0013391A">
      <w:pPr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>п</w:t>
      </w:r>
      <w:r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риказ директора МБОУ Майорской СОШ от </w:t>
      </w:r>
      <w:r>
        <w:rPr>
          <w:rFonts w:ascii="Times New Roman" w:hAnsi="Times New Roman" w:cs="Times New Roman"/>
          <w:iCs/>
          <w:sz w:val="24"/>
          <w:szCs w:val="24"/>
          <w:lang w:eastAsia="en-US"/>
        </w:rPr>
        <w:t>05.08.2022 года №60</w:t>
      </w:r>
      <w:r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«Об утверждении</w:t>
      </w:r>
    </w:p>
    <w:p w:rsidR="00091E41" w:rsidRPr="00FD1F9A" w:rsidRDefault="00091E41" w:rsidP="0013391A">
      <w:pPr>
        <w:rPr>
          <w:rFonts w:ascii="Times New Roman" w:hAnsi="Times New Roman" w:cs="Times New Roman"/>
          <w:kern w:val="36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основной образовательной программы МБОУ Майорской СОШ</w:t>
      </w:r>
    </w:p>
    <w:p w:rsidR="003D5773" w:rsidRPr="00FD1F9A" w:rsidRDefault="00655E16" w:rsidP="0013391A">
      <w:pPr>
        <w:spacing w:line="274" w:lineRule="exact"/>
        <w:rPr>
          <w:rFonts w:ascii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iCs/>
          <w:sz w:val="24"/>
          <w:szCs w:val="24"/>
          <w:lang w:eastAsia="en-US"/>
        </w:rPr>
        <w:t>-п</w:t>
      </w:r>
      <w:r w:rsidR="003D5773"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риказ директора МБОУ Майорской СОШ от </w:t>
      </w:r>
      <w:r w:rsidR="005D678D">
        <w:rPr>
          <w:rFonts w:ascii="Times New Roman" w:hAnsi="Times New Roman" w:cs="Times New Roman"/>
          <w:iCs/>
          <w:sz w:val="24"/>
          <w:szCs w:val="24"/>
          <w:lang w:eastAsia="en-US"/>
        </w:rPr>
        <w:t>05</w:t>
      </w:r>
      <w:r w:rsidR="00ED7F3F">
        <w:rPr>
          <w:rFonts w:ascii="Times New Roman" w:hAnsi="Times New Roman" w:cs="Times New Roman"/>
          <w:iCs/>
          <w:sz w:val="24"/>
          <w:szCs w:val="24"/>
          <w:lang w:eastAsia="en-US"/>
        </w:rPr>
        <w:t>.</w:t>
      </w:r>
      <w:r w:rsidR="00091E41">
        <w:rPr>
          <w:rFonts w:ascii="Times New Roman" w:hAnsi="Times New Roman" w:cs="Times New Roman"/>
          <w:iCs/>
          <w:sz w:val="24"/>
          <w:szCs w:val="24"/>
          <w:lang w:eastAsia="en-US"/>
        </w:rPr>
        <w:t>08.2022 года №61</w:t>
      </w:r>
      <w:r w:rsidR="003D5773"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ED7F3F">
        <w:rPr>
          <w:rFonts w:ascii="Times New Roman" w:hAnsi="Times New Roman" w:cs="Times New Roman"/>
          <w:iCs/>
          <w:sz w:val="24"/>
          <w:szCs w:val="24"/>
          <w:lang w:eastAsia="en-US"/>
        </w:rPr>
        <w:t>ости, расписания кружк</w:t>
      </w:r>
      <w:r w:rsidR="00091E41">
        <w:rPr>
          <w:rFonts w:ascii="Times New Roman" w:hAnsi="Times New Roman" w:cs="Times New Roman"/>
          <w:iCs/>
          <w:sz w:val="24"/>
          <w:szCs w:val="24"/>
          <w:lang w:eastAsia="en-US"/>
        </w:rPr>
        <w:t>ов на 2022 – 2023</w:t>
      </w:r>
      <w:r w:rsidR="003D5773"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</w:t>
      </w:r>
      <w:proofErr w:type="gramStart"/>
      <w:r w:rsidR="003D5773"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>учебный  год</w:t>
      </w:r>
      <w:proofErr w:type="gramEnd"/>
      <w:r w:rsidR="003D5773" w:rsidRPr="00FD1F9A">
        <w:rPr>
          <w:rFonts w:ascii="Times New Roman" w:hAnsi="Times New Roman" w:cs="Times New Roman"/>
          <w:iCs/>
          <w:sz w:val="24"/>
          <w:szCs w:val="24"/>
          <w:lang w:eastAsia="en-US"/>
        </w:rPr>
        <w:t xml:space="preserve"> в МБОУ Майорской СОШ».</w:t>
      </w:r>
    </w:p>
    <w:p w:rsidR="00DD3F49" w:rsidRPr="00FD1F9A" w:rsidRDefault="00DD3F49" w:rsidP="0013391A">
      <w:pPr>
        <w:spacing w:line="274" w:lineRule="exact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FD1F9A" w:rsidRPr="00FD1F9A" w:rsidRDefault="00FD1F9A" w:rsidP="0013391A">
      <w:pPr>
        <w:spacing w:line="274" w:lineRule="exact"/>
        <w:rPr>
          <w:rFonts w:ascii="Times New Roman" w:hAnsi="Times New Roman" w:cs="Times New Roman"/>
          <w:iCs/>
          <w:sz w:val="24"/>
          <w:szCs w:val="24"/>
          <w:lang w:eastAsia="en-US"/>
        </w:rPr>
      </w:pPr>
    </w:p>
    <w:p w:rsidR="0027670A" w:rsidRPr="00FD1F9A" w:rsidRDefault="003D5773" w:rsidP="0013391A">
      <w:pPr>
        <w:rPr>
          <w:rFonts w:ascii="Times New Roman" w:hAnsi="Times New Roman" w:cs="Times New Roman"/>
          <w:bCs/>
          <w:sz w:val="24"/>
          <w:szCs w:val="24"/>
        </w:rPr>
      </w:pPr>
      <w:r w:rsidRPr="00FD1F9A">
        <w:rPr>
          <w:rFonts w:ascii="Times New Roman" w:hAnsi="Times New Roman" w:cs="Times New Roman"/>
          <w:kern w:val="36"/>
          <w:sz w:val="24"/>
          <w:szCs w:val="24"/>
        </w:rPr>
        <w:t xml:space="preserve">- </w:t>
      </w:r>
      <w:r w:rsidR="0027670A" w:rsidRPr="00FD1F9A">
        <w:rPr>
          <w:rFonts w:ascii="Times New Roman" w:hAnsi="Times New Roman" w:cs="Times New Roman"/>
          <w:bCs/>
          <w:sz w:val="24"/>
          <w:szCs w:val="24"/>
        </w:rPr>
        <w:t xml:space="preserve">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DD3F49" w:rsidRPr="00FD1F9A" w:rsidRDefault="00DD3F49" w:rsidP="0013391A">
      <w:pPr>
        <w:rPr>
          <w:rFonts w:ascii="Times New Roman" w:hAnsi="Times New Roman" w:cs="Times New Roman"/>
          <w:sz w:val="24"/>
          <w:szCs w:val="24"/>
        </w:rPr>
      </w:pPr>
    </w:p>
    <w:p w:rsidR="00DD3F49" w:rsidRPr="00FD1F9A" w:rsidRDefault="00DD3F49" w:rsidP="0013391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D431C" w:rsidRPr="00FD1F9A" w:rsidRDefault="00DD431C" w:rsidP="0013391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1F9A">
        <w:rPr>
          <w:rFonts w:ascii="Times New Roman" w:hAnsi="Times New Roman" w:cs="Times New Roman"/>
          <w:color w:val="000000"/>
          <w:sz w:val="24"/>
          <w:szCs w:val="24"/>
        </w:rPr>
        <w:t xml:space="preserve">-  Программы для общеобразовательных учреждений по </w:t>
      </w:r>
      <w:r w:rsidRPr="00FD1F9A">
        <w:rPr>
          <w:rFonts w:ascii="Times New Roman" w:hAnsi="Times New Roman" w:cs="Times New Roman"/>
          <w:sz w:val="24"/>
          <w:szCs w:val="24"/>
        </w:rPr>
        <w:t xml:space="preserve">алгебре и началам математического анализа для 11 классов, составитель Т.А. </w:t>
      </w:r>
      <w:proofErr w:type="spellStart"/>
      <w:r w:rsidRPr="00FD1F9A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="00091E41">
        <w:rPr>
          <w:rFonts w:ascii="Times New Roman" w:hAnsi="Times New Roman" w:cs="Times New Roman"/>
          <w:sz w:val="24"/>
          <w:szCs w:val="24"/>
        </w:rPr>
        <w:t>, издательство Просвещение, 2019</w:t>
      </w:r>
      <w:r w:rsidRPr="00FD1F9A">
        <w:rPr>
          <w:rFonts w:ascii="Times New Roman" w:hAnsi="Times New Roman" w:cs="Times New Roman"/>
          <w:sz w:val="24"/>
          <w:szCs w:val="24"/>
        </w:rPr>
        <w:t xml:space="preserve"> г., </w:t>
      </w:r>
    </w:p>
    <w:p w:rsidR="00DD3F49" w:rsidRPr="00FD1F9A" w:rsidRDefault="00DD3F49" w:rsidP="0013391A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D431C" w:rsidRPr="00FD1F9A" w:rsidRDefault="00DD431C" w:rsidP="0013391A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1F9A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учебника: Алгебра и начала математического анализа, 10 -11 классы: </w:t>
      </w:r>
      <w:r w:rsidR="0011686D">
        <w:rPr>
          <w:rFonts w:ascii="Times New Roman" w:hAnsi="Times New Roman" w:cs="Times New Roman"/>
          <w:sz w:val="24"/>
          <w:szCs w:val="24"/>
        </w:rPr>
        <w:t>учебник д</w:t>
      </w:r>
      <w:r w:rsidR="00ED7F3F" w:rsidRPr="00FD1F9A">
        <w:rPr>
          <w:rFonts w:ascii="Times New Roman" w:hAnsi="Times New Roman" w:cs="Times New Roman"/>
          <w:sz w:val="24"/>
          <w:szCs w:val="24"/>
        </w:rPr>
        <w:t>ля</w:t>
      </w:r>
      <w:r w:rsidRPr="00FD1F9A">
        <w:rPr>
          <w:rFonts w:ascii="Times New Roman" w:hAnsi="Times New Roman" w:cs="Times New Roman"/>
          <w:sz w:val="24"/>
          <w:szCs w:val="24"/>
        </w:rPr>
        <w:t xml:space="preserve"> общеобразоват</w:t>
      </w:r>
      <w:r w:rsidR="0011686D">
        <w:rPr>
          <w:rFonts w:ascii="Times New Roman" w:hAnsi="Times New Roman" w:cs="Times New Roman"/>
          <w:sz w:val="24"/>
          <w:szCs w:val="24"/>
        </w:rPr>
        <w:t>ельных</w:t>
      </w:r>
      <w:r w:rsidRPr="00FD1F9A">
        <w:rPr>
          <w:rFonts w:ascii="Times New Roman" w:hAnsi="Times New Roman" w:cs="Times New Roman"/>
          <w:sz w:val="24"/>
          <w:szCs w:val="24"/>
        </w:rPr>
        <w:t xml:space="preserve">.учреждений /Ш.А. Алимов </w:t>
      </w:r>
      <w:r w:rsidR="003F52B4">
        <w:rPr>
          <w:rFonts w:ascii="Times New Roman" w:hAnsi="Times New Roman" w:cs="Times New Roman"/>
          <w:sz w:val="24"/>
          <w:szCs w:val="24"/>
        </w:rPr>
        <w:t>[и др.], - М.: Просвещение, 2019</w:t>
      </w:r>
      <w:r w:rsidRPr="00FD1F9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3F49" w:rsidRPr="00FD1F9A" w:rsidRDefault="0027670A" w:rsidP="0013391A">
      <w:pPr>
        <w:rPr>
          <w:rFonts w:ascii="Times New Roman" w:hAnsi="Times New Roman" w:cs="Times New Roman"/>
          <w:sz w:val="24"/>
          <w:szCs w:val="24"/>
        </w:rPr>
      </w:pPr>
      <w:r w:rsidRPr="00FD1F9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1F9A">
        <w:rPr>
          <w:rFonts w:ascii="Times New Roman" w:hAnsi="Times New Roman" w:cs="Times New Roman"/>
          <w:sz w:val="24"/>
          <w:szCs w:val="24"/>
        </w:rPr>
        <w:t>С  учетом</w:t>
      </w:r>
      <w:proofErr w:type="gramEnd"/>
      <w:r w:rsidRPr="00FD1F9A">
        <w:rPr>
          <w:rFonts w:ascii="Times New Roman" w:hAnsi="Times New Roman" w:cs="Times New Roman"/>
          <w:sz w:val="24"/>
          <w:szCs w:val="24"/>
        </w:rPr>
        <w:t xml:space="preserve"> календарного учебного графика МБОУ Майорской СОШ,  расписания занятий, рабочая  программа будет  реализована  в полном объёме </w:t>
      </w:r>
      <w:r w:rsidR="00F34B3C">
        <w:rPr>
          <w:rFonts w:ascii="Times New Roman" w:hAnsi="Times New Roman" w:cs="Times New Roman"/>
          <w:sz w:val="24"/>
          <w:szCs w:val="24"/>
        </w:rPr>
        <w:t>105</w:t>
      </w:r>
      <w:r w:rsidR="0011686D">
        <w:rPr>
          <w:rFonts w:ascii="Times New Roman" w:hAnsi="Times New Roman" w:cs="Times New Roman"/>
          <w:sz w:val="24"/>
          <w:szCs w:val="24"/>
        </w:rPr>
        <w:t xml:space="preserve"> часа</w:t>
      </w:r>
      <w:r w:rsidR="00F34B3C">
        <w:rPr>
          <w:rFonts w:ascii="Times New Roman" w:hAnsi="Times New Roman" w:cs="Times New Roman"/>
          <w:sz w:val="24"/>
          <w:szCs w:val="24"/>
        </w:rPr>
        <w:t xml:space="preserve"> за счет объединения уроков на повторение</w:t>
      </w:r>
    </w:p>
    <w:p w:rsidR="002F4020" w:rsidRDefault="0027670A" w:rsidP="0013391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D1F9A">
        <w:rPr>
          <w:rFonts w:ascii="Times New Roman" w:hAnsi="Times New Roman" w:cs="Times New Roman"/>
          <w:sz w:val="24"/>
          <w:szCs w:val="24"/>
        </w:rPr>
        <w:t>Срок реализации программы 1 год.</w:t>
      </w:r>
    </w:p>
    <w:p w:rsidR="00FD1F9A" w:rsidRDefault="00FD1F9A" w:rsidP="0013391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1686D" w:rsidRDefault="0011686D" w:rsidP="0013391A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1686D" w:rsidRDefault="0011686D" w:rsidP="002F4020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1686D" w:rsidRDefault="0011686D" w:rsidP="002F4020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1686D" w:rsidRDefault="0011686D" w:rsidP="002F4020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7670A" w:rsidRPr="002F4020" w:rsidRDefault="0027670A" w:rsidP="002F4020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EB419F">
        <w:rPr>
          <w:rFonts w:ascii="Times New Roman" w:hAnsi="Times New Roman" w:cs="Times New Roman"/>
          <w:b/>
          <w:sz w:val="24"/>
          <w:szCs w:val="24"/>
        </w:rPr>
        <w:t>Цели  :</w:t>
      </w:r>
      <w:proofErr w:type="gramEnd"/>
    </w:p>
    <w:p w:rsidR="0027670A" w:rsidRPr="00EB419F" w:rsidRDefault="0027670A" w:rsidP="0027670A">
      <w:pPr>
        <w:jc w:val="both"/>
        <w:outlineLvl w:val="0"/>
        <w:rPr>
          <w:rFonts w:ascii="Times New Roman" w:hAnsi="Times New Roman" w:cs="Times New Roman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овладение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7670A" w:rsidRPr="00EB419F" w:rsidRDefault="0027670A" w:rsidP="0027670A">
      <w:pPr>
        <w:ind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интеллектуальное развитие, 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27670A" w:rsidRPr="00EB419F" w:rsidRDefault="0027670A" w:rsidP="0027670A">
      <w:pPr>
        <w:ind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формирование представлений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27670A" w:rsidRPr="00EB419F" w:rsidRDefault="0027670A" w:rsidP="0027670A">
      <w:pPr>
        <w:ind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воспитание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27670A" w:rsidRPr="00EB419F" w:rsidRDefault="0027670A" w:rsidP="0027670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В ходе ее достижения решаются 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Знакомство с основными идеями и методами математического анализа.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прохождения программного материала обучающийся </w:t>
      </w: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имеет представление о: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математике как универсальном языке науки, средстве моделирования явлений и процессов, об идеях и методах математики;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значении практики и вопросов, возникающих в самой математике для формирования и развития математической науки; истории развития понятия числа, создании математического анализа.</w:t>
      </w:r>
    </w:p>
    <w:p w:rsidR="0027670A" w:rsidRPr="00EB419F" w:rsidRDefault="0027670A" w:rsidP="0027670A">
      <w:pPr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EB419F">
        <w:rPr>
          <w:rFonts w:ascii="Times New Roman" w:hAnsi="Times New Roman" w:cs="Times New Roman"/>
          <w:color w:val="000000"/>
          <w:sz w:val="24"/>
          <w:szCs w:val="24"/>
        </w:rPr>
        <w:t>универсальном характере законов логики математических рассуждений, их применимости во всех областях человеческой деятельности;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При изучении курса математики на базовом уровне продолжаются и получают развитие содержательные линии: </w:t>
      </w:r>
      <w:r w:rsidRPr="00EB419F">
        <w:rPr>
          <w:rFonts w:ascii="Times New Roman" w:hAnsi="Times New Roman" w:cs="Times New Roman"/>
          <w:b/>
          <w:i/>
          <w:sz w:val="24"/>
          <w:szCs w:val="24"/>
        </w:rPr>
        <w:t>«Алгебра», «Функции», «Уравнения и неравенства», «Геометрия», «Элементы комбинаторики, теории вероятностей, статистики и логики»,</w:t>
      </w:r>
      <w:r w:rsidRPr="00EB419F">
        <w:rPr>
          <w:rFonts w:ascii="Times New Roman" w:hAnsi="Times New Roman" w:cs="Times New Roman"/>
          <w:sz w:val="24"/>
          <w:szCs w:val="24"/>
        </w:rPr>
        <w:t xml:space="preserve"> вводится линия </w:t>
      </w:r>
      <w:r w:rsidRPr="00EB419F">
        <w:rPr>
          <w:rFonts w:ascii="Times New Roman" w:hAnsi="Times New Roman" w:cs="Times New Roman"/>
          <w:b/>
          <w:i/>
          <w:sz w:val="24"/>
          <w:szCs w:val="24"/>
        </w:rPr>
        <w:t>«Начала математического анализа</w:t>
      </w:r>
      <w:proofErr w:type="gramStart"/>
      <w:r w:rsidRPr="00EB419F">
        <w:rPr>
          <w:rFonts w:ascii="Times New Roman" w:hAnsi="Times New Roman" w:cs="Times New Roman"/>
          <w:b/>
          <w:i/>
          <w:sz w:val="24"/>
          <w:szCs w:val="24"/>
        </w:rPr>
        <w:t>» .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В рамках указанных содержательных линий решаются следующие задачи:</w:t>
      </w:r>
    </w:p>
    <w:p w:rsidR="0027670A" w:rsidRDefault="0027670A" w:rsidP="00276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B419F">
        <w:rPr>
          <w:rFonts w:ascii="Times New Roman" w:hAnsi="Times New Roman" w:cs="Times New Roman"/>
          <w:sz w:val="24"/>
          <w:szCs w:val="24"/>
        </w:rPr>
        <w:t>систематизация сведений о числах; изучение новых вид</w:t>
      </w:r>
      <w:r>
        <w:rPr>
          <w:rFonts w:ascii="Times New Roman" w:hAnsi="Times New Roman" w:cs="Times New Roman"/>
          <w:sz w:val="24"/>
          <w:szCs w:val="24"/>
        </w:rPr>
        <w:t>ов числовых выражений и формул;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B419F">
        <w:rPr>
          <w:rFonts w:ascii="Times New Roman" w:hAnsi="Times New Roman" w:cs="Times New Roman"/>
          <w:sz w:val="24"/>
          <w:szCs w:val="24"/>
        </w:rPr>
        <w:t xml:space="preserve">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B419F">
        <w:rPr>
          <w:rFonts w:ascii="Times New Roman" w:hAnsi="Times New Roman" w:cs="Times New Roman"/>
          <w:sz w:val="24"/>
          <w:szCs w:val="24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EB419F">
        <w:rPr>
          <w:rFonts w:ascii="Times New Roman" w:hAnsi="Times New Roman" w:cs="Times New Roman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27670A" w:rsidRPr="00EB419F" w:rsidRDefault="0027670A" w:rsidP="0027670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70A" w:rsidRPr="00EB419F" w:rsidRDefault="0027670A" w:rsidP="0027670A">
      <w:pPr>
        <w:tabs>
          <w:tab w:val="left" w:pos="13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Раздел  «Планируемые предметные результаты освоения учебного предмета</w:t>
      </w:r>
    </w:p>
    <w:p w:rsidR="0027670A" w:rsidRPr="00EB419F" w:rsidRDefault="0027670A" w:rsidP="0027670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B41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Алгебра и начала анализа. 11 класс»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419F">
        <w:rPr>
          <w:rFonts w:ascii="Times New Roman" w:hAnsi="Times New Roman" w:cs="Times New Roman"/>
          <w:b/>
          <w:sz w:val="24"/>
          <w:szCs w:val="24"/>
        </w:rPr>
        <w:t>В  результате</w:t>
      </w:r>
      <w:proofErr w:type="gramEnd"/>
      <w:r w:rsidRPr="00EB419F">
        <w:rPr>
          <w:rFonts w:ascii="Times New Roman" w:hAnsi="Times New Roman" w:cs="Times New Roman"/>
          <w:b/>
          <w:sz w:val="24"/>
          <w:szCs w:val="24"/>
        </w:rPr>
        <w:t xml:space="preserve">  изучения   алгебры  и  начала  анализа  на  базовом  уровне обучающийся  должен: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>Знать/понимать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EB419F">
        <w:rPr>
          <w:rFonts w:ascii="Times New Roman" w:hAnsi="Times New Roman" w:cs="Times New Roman"/>
          <w:sz w:val="24"/>
          <w:szCs w:val="24"/>
        </w:rPr>
        <w:t>Значение   математической  науки  для  решения задач,  возникающих  в  теории  и  практике;  широту  и в  то  же  время   ограниченность  применения  математических  методов  к анализу  и   исследованию  процессов  и  явлений   в   природе  и  обществе;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B419F">
        <w:rPr>
          <w:rFonts w:ascii="Times New Roman" w:hAnsi="Times New Roman" w:cs="Times New Roman"/>
          <w:sz w:val="24"/>
          <w:szCs w:val="24"/>
        </w:rPr>
        <w:t>Значение  практики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 и  вопросов ,  возникающих  в  самой  математике   для  формирования  и   развития  математической  науки;  историю  развития   понятия  числа, создания   математического  анализа;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>- Универсальный  характер  законов  логики  математических  рассуждений,  их  применимость  во  всех  областях  человеческой  деятельности;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>- Вероятностный   характер  различных  процессов  окружающего  мира;</w:t>
      </w:r>
    </w:p>
    <w:p w:rsidR="0027670A" w:rsidRPr="00EB419F" w:rsidRDefault="0027670A" w:rsidP="00276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Алгебра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- выполнять  арифметические  действия, сочетая  устные  и  письменные  приёмы,  применение  вычислительных  устройств;  находить  значения  корня  натуральной  степени,  степени  с  рациональным  показателем,  логарифма,  используя  при  необходимости  вычислительные  устройства; пользоваться  оценкой  и  прикидкой  при   практических  расчётах;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- проводить  по  известным формулам  и  правилам  преобразования  буквенных  выражений,  включающих  степени,  радикалы,  логарифмы  и  тригонометрические  функции;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- </w:t>
      </w:r>
      <w:proofErr w:type="gramStart"/>
      <w:r w:rsidRPr="00EB419F">
        <w:rPr>
          <w:rFonts w:ascii="Times New Roman" w:hAnsi="Times New Roman" w:cs="Times New Roman"/>
          <w:sz w:val="24"/>
          <w:szCs w:val="24"/>
        </w:rPr>
        <w:t>вычислять  значения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 числовых  и  буквенных  выражений ,  осуществляя  необходимые  подстановки  и  преобразования;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B419F">
        <w:rPr>
          <w:rFonts w:ascii="Times New Roman" w:hAnsi="Times New Roman" w:cs="Times New Roman"/>
          <w:sz w:val="24"/>
          <w:szCs w:val="24"/>
        </w:rPr>
        <w:t>Использовать  приобретённые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  знания  и  умения  в  практической  деятельности  и  повседневной  жизни  для: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- практических  расчётов по  формулам,  включая  формулы, содержащие  степени,  радикалы,  логарифмы  и  тригонометрические  функции,  используя  при  необходимости  вычислительные  устройства  и  справочные  материалы;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Функции  и  графики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 xml:space="preserve">      - </w:t>
      </w:r>
      <w:r w:rsidRPr="00EB419F">
        <w:rPr>
          <w:rFonts w:ascii="Times New Roman" w:hAnsi="Times New Roman" w:cs="Times New Roman"/>
          <w:sz w:val="24"/>
          <w:szCs w:val="24"/>
        </w:rPr>
        <w:t>определять  значения  функции  по  значению  аргумента  при  различных  способах  задания  функции;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строить  графики  изученных  функций;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описывать  по  графику  поведение  и  свойства функций,  находить  по  графику  функции  наибольшие  наименьшие  значения;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 - решать уравнения,  простейшие  системы  уравнений,  используя  графики  изученных  функций;</w:t>
      </w:r>
    </w:p>
    <w:p w:rsidR="0027670A" w:rsidRPr="00EB419F" w:rsidRDefault="0027670A" w:rsidP="00276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Начала  математического  анализа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- вычислять  производные  и  первообразные  элементарных  функций,  используя  справочные   материалы;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вычислять  в простейших  случаях  площади  с   использованием  первообразной;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решать  прикладные  задачи,  в  том  числе  социально – экономические  и  физические;</w:t>
      </w:r>
    </w:p>
    <w:p w:rsidR="0027670A" w:rsidRPr="00EB419F" w:rsidRDefault="0027670A" w:rsidP="002767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Уравнения  и  неравенства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t>Уметь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-решать  рациональные,  показательные  и  логарифмические  уравнения  и  неравенства;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составлять  уравнения  и  неравенства  по  условию  задачи;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</w:t>
      </w:r>
      <w:proofErr w:type="gramStart"/>
      <w:r w:rsidRPr="00EB419F">
        <w:rPr>
          <w:rFonts w:ascii="Times New Roman" w:hAnsi="Times New Roman" w:cs="Times New Roman"/>
          <w:sz w:val="24"/>
          <w:szCs w:val="24"/>
        </w:rPr>
        <w:t>использовать  для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 приближённого  решения уравнений  и  неравенств  графический  метод;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 - изображать  на  координатной  плоскости  множества  решений уравнений  и  их  систем;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>Элементы  комбинаторики,  статистики  и  теории  вероятностей</w:t>
      </w:r>
    </w:p>
    <w:p w:rsidR="0027670A" w:rsidRPr="00EB419F" w:rsidRDefault="0027670A" w:rsidP="0027670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B419F">
        <w:rPr>
          <w:rFonts w:ascii="Times New Roman" w:hAnsi="Times New Roman" w:cs="Times New Roman"/>
          <w:b/>
          <w:i/>
          <w:sz w:val="24"/>
          <w:szCs w:val="24"/>
        </w:rPr>
        <w:lastRenderedPageBreak/>
        <w:t>Уметь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t xml:space="preserve">       - </w:t>
      </w:r>
      <w:proofErr w:type="gramStart"/>
      <w:r w:rsidRPr="00EB419F">
        <w:rPr>
          <w:rFonts w:ascii="Times New Roman" w:hAnsi="Times New Roman" w:cs="Times New Roman"/>
          <w:sz w:val="24"/>
          <w:szCs w:val="24"/>
        </w:rPr>
        <w:t>решать  простейшие</w:t>
      </w:r>
      <w:proofErr w:type="gramEnd"/>
      <w:r w:rsidRPr="00EB419F">
        <w:rPr>
          <w:rFonts w:ascii="Times New Roman" w:hAnsi="Times New Roman" w:cs="Times New Roman"/>
          <w:sz w:val="24"/>
          <w:szCs w:val="24"/>
        </w:rPr>
        <w:t xml:space="preserve">  комбинаторные  задачи  методом  перебора, а  также  с  использованием   известных  формул 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 - вычислять в  простейших  случаях  вероятности  событий  на  основе  подсчёта   числа  исходов;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использовать  приобретённые  знания  и умения  в  практической  деятельности  и  в  повседневной  жизни  для  анализа  реальных  числовых  данных, представленных  в  виде  диаграмм  и  графиков;</w:t>
      </w:r>
    </w:p>
    <w:p w:rsidR="0027670A" w:rsidRPr="00EB419F" w:rsidRDefault="0027670A" w:rsidP="0027670A">
      <w:pPr>
        <w:rPr>
          <w:rFonts w:ascii="Times New Roman" w:hAnsi="Times New Roman" w:cs="Times New Roman"/>
          <w:sz w:val="24"/>
          <w:szCs w:val="24"/>
        </w:rPr>
      </w:pPr>
      <w:r w:rsidRPr="00EB419F">
        <w:rPr>
          <w:rFonts w:ascii="Times New Roman" w:hAnsi="Times New Roman" w:cs="Times New Roman"/>
          <w:sz w:val="24"/>
          <w:szCs w:val="24"/>
        </w:rPr>
        <w:t xml:space="preserve">      - для  анализа  статистического  характера.</w:t>
      </w:r>
    </w:p>
    <w:p w:rsidR="0027670A" w:rsidRPr="008A1FD4" w:rsidRDefault="008A1FD4" w:rsidP="00044D06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8A1FD4"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</w:p>
    <w:p w:rsidR="00DD431C" w:rsidRPr="008A1FD4" w:rsidRDefault="00DD431C" w:rsidP="008A1FD4">
      <w:pPr>
        <w:shd w:val="clear" w:color="auto" w:fill="FFFFFF"/>
        <w:tabs>
          <w:tab w:val="left" w:pos="435"/>
        </w:tabs>
        <w:rPr>
          <w:rFonts w:ascii="Times New Roman" w:hAnsi="Times New Roman" w:cs="Times New Roman"/>
          <w:b/>
          <w:sz w:val="24"/>
          <w:szCs w:val="24"/>
        </w:rPr>
      </w:pPr>
      <w:r w:rsidRPr="008A1FD4">
        <w:rPr>
          <w:rFonts w:ascii="Times New Roman" w:hAnsi="Times New Roman" w:cs="Times New Roman"/>
          <w:b/>
          <w:sz w:val="24"/>
          <w:szCs w:val="24"/>
        </w:rPr>
        <w:tab/>
      </w:r>
      <w:r w:rsidRPr="008A1FD4">
        <w:rPr>
          <w:b/>
          <w:bCs/>
          <w:sz w:val="24"/>
          <w:szCs w:val="24"/>
        </w:rPr>
        <w:t xml:space="preserve">1. Повторение курса алгебры и начал математического анализа 10 класса. </w:t>
      </w:r>
    </w:p>
    <w:p w:rsidR="00DD431C" w:rsidRPr="008A1FD4" w:rsidRDefault="00DD431C" w:rsidP="00DD431C">
      <w:pPr>
        <w:pStyle w:val="Default"/>
      </w:pPr>
      <w:r w:rsidRPr="008A1FD4">
        <w:rPr>
          <w:b/>
          <w:bCs/>
        </w:rPr>
        <w:t xml:space="preserve">2. Тригонометрические функции </w:t>
      </w:r>
    </w:p>
    <w:p w:rsidR="00DD431C" w:rsidRPr="008A1FD4" w:rsidRDefault="00DD431C" w:rsidP="00DD431C">
      <w:pPr>
        <w:pStyle w:val="Default"/>
      </w:pPr>
      <w:r w:rsidRPr="008A1FD4">
        <w:t xml:space="preserve">Область определения и множество значений тригонометрических функций. Четность, нечетность, периодичность тригонометрических функций. Свойства функции у = </w:t>
      </w:r>
      <w:proofErr w:type="spellStart"/>
      <w:r w:rsidRPr="008A1FD4">
        <w:t>cos</w:t>
      </w:r>
      <w:proofErr w:type="spellEnd"/>
      <w:r w:rsidRPr="008A1FD4">
        <w:t xml:space="preserve"> х и ее график. Свойства функции у = </w:t>
      </w:r>
      <w:proofErr w:type="spellStart"/>
      <w:r w:rsidRPr="008A1FD4">
        <w:t>sin</w:t>
      </w:r>
      <w:proofErr w:type="spellEnd"/>
      <w:r w:rsidRPr="008A1FD4">
        <w:t xml:space="preserve"> х и ее график. Свойства функции у = </w:t>
      </w:r>
      <w:proofErr w:type="spellStart"/>
      <w:r w:rsidRPr="008A1FD4">
        <w:t>tgx</w:t>
      </w:r>
      <w:proofErr w:type="spellEnd"/>
      <w:r w:rsidRPr="008A1FD4">
        <w:t xml:space="preserve"> и ее график. Обратные тригонометрические функции. </w:t>
      </w:r>
    </w:p>
    <w:p w:rsidR="00DD431C" w:rsidRPr="008A1FD4" w:rsidRDefault="00DD431C" w:rsidP="00DD431C">
      <w:pPr>
        <w:pStyle w:val="Default"/>
      </w:pPr>
      <w:r w:rsidRPr="008A1FD4">
        <w:rPr>
          <w:i/>
          <w:iCs/>
        </w:rPr>
        <w:t xml:space="preserve">Основная цель — изучить свойства тригонометрических функций, научить учащихся применять эти свойства при решении уравнений и неравенств, научить строить графики тригонометрических функций. </w:t>
      </w:r>
    </w:p>
    <w:p w:rsidR="00DD431C" w:rsidRPr="008A1FD4" w:rsidRDefault="00DD431C" w:rsidP="00DD431C">
      <w:pPr>
        <w:pStyle w:val="Default"/>
      </w:pPr>
      <w:r w:rsidRPr="008A1FD4">
        <w:t xml:space="preserve">Среди тригонометрических формул следует особо выделить те формулы, которые непосредственно относятся к исследованию тригонометрических функций и построению их графиков. Так, формулы </w:t>
      </w:r>
      <w:proofErr w:type="spellStart"/>
      <w:r w:rsidRPr="008A1FD4">
        <w:t>sin</w:t>
      </w:r>
      <w:proofErr w:type="spellEnd"/>
      <w:r w:rsidRPr="008A1FD4">
        <w:t>(-x) = -</w:t>
      </w:r>
      <w:proofErr w:type="spellStart"/>
      <w:r w:rsidRPr="008A1FD4">
        <w:t>sinx</w:t>
      </w:r>
      <w:proofErr w:type="spellEnd"/>
      <w:r w:rsidRPr="008A1FD4">
        <w:t xml:space="preserve"> и </w:t>
      </w:r>
      <w:proofErr w:type="spellStart"/>
      <w:r w:rsidRPr="008A1FD4">
        <w:t>cos</w:t>
      </w:r>
      <w:proofErr w:type="spellEnd"/>
      <w:r w:rsidRPr="008A1FD4">
        <w:t xml:space="preserve">(-x) = </w:t>
      </w:r>
      <w:proofErr w:type="spellStart"/>
      <w:r w:rsidRPr="008A1FD4">
        <w:t>cosx</w:t>
      </w:r>
      <w:proofErr w:type="spellEnd"/>
      <w:r w:rsidRPr="008A1FD4">
        <w:t xml:space="preserve"> выражают свойства нечетности и четности функций у = </w:t>
      </w:r>
      <w:proofErr w:type="spellStart"/>
      <w:r w:rsidRPr="008A1FD4">
        <w:t>sin</w:t>
      </w:r>
      <w:proofErr w:type="spellEnd"/>
      <w:r w:rsidRPr="008A1FD4">
        <w:t xml:space="preserve"> x и у = </w:t>
      </w:r>
      <w:proofErr w:type="spellStart"/>
      <w:r w:rsidRPr="008A1FD4">
        <w:t>cos</w:t>
      </w:r>
      <w:proofErr w:type="spellEnd"/>
      <w:r w:rsidRPr="008A1FD4">
        <w:t xml:space="preserve"> х соответственно. Построение графиков тригонометрических функций проводится с использованием их свойств и начинается с построения графика функции y = </w:t>
      </w:r>
      <w:proofErr w:type="spellStart"/>
      <w:r w:rsidRPr="008A1FD4">
        <w:t>cosx</w:t>
      </w:r>
      <w:proofErr w:type="spellEnd"/>
      <w:r w:rsidRPr="008A1FD4">
        <w:t xml:space="preserve">. График функции у = </w:t>
      </w:r>
      <w:proofErr w:type="spellStart"/>
      <w:r w:rsidRPr="008A1FD4">
        <w:t>sin</w:t>
      </w:r>
      <w:proofErr w:type="spellEnd"/>
      <w:r w:rsidRPr="008A1FD4">
        <w:t xml:space="preserve"> х получается сдвигом графика функции у = </w:t>
      </w:r>
      <w:proofErr w:type="spellStart"/>
      <w:r w:rsidRPr="008A1FD4">
        <w:t>cos</w:t>
      </w:r>
      <w:proofErr w:type="spellEnd"/>
      <w:r w:rsidRPr="008A1FD4">
        <w:t xml:space="preserve"> x в соответствии с формулой </w:t>
      </w:r>
      <w:proofErr w:type="spellStart"/>
      <w:r w:rsidRPr="008A1FD4">
        <w:t>sinx</w:t>
      </w:r>
      <w:proofErr w:type="spellEnd"/>
      <w:r w:rsidRPr="008A1FD4">
        <w:t xml:space="preserve"> = </w:t>
      </w:r>
      <w:proofErr w:type="spellStart"/>
      <w:r w:rsidRPr="008A1FD4">
        <w:t>cos</w:t>
      </w:r>
      <w:proofErr w:type="spellEnd"/>
      <w:r w:rsidRPr="008A1FD4">
        <w:t xml:space="preserve"> (х-</w:t>
      </w:r>
      <w:r w:rsidRPr="008A1FD4">
        <w:rPr>
          <w:rFonts w:ascii="Arial" w:hAnsi="Arial" w:cs="Arial"/>
        </w:rPr>
        <w:t>π</w:t>
      </w:r>
      <w:r w:rsidRPr="008A1FD4">
        <w:t xml:space="preserve">/2). С помощью графиков иллюстрируются известные свойства функций, а также выявляются некоторые дополнительные свойства. С помощью графиков тригонометрических функций решаются простейшие тригонометрические уравнения и неравенства. </w:t>
      </w:r>
    </w:p>
    <w:p w:rsidR="00DD431C" w:rsidRPr="008A1FD4" w:rsidRDefault="00DD431C" w:rsidP="00DD431C">
      <w:pPr>
        <w:pStyle w:val="Default"/>
      </w:pPr>
      <w:r w:rsidRPr="008A1FD4">
        <w:t>Обратные тригонометрические функции даются обзорно, в ознакомительном плане. Полезно также рассмотреть графики функций у = \</w:t>
      </w:r>
      <w:proofErr w:type="spellStart"/>
      <w:r w:rsidRPr="008A1FD4">
        <w:t>cosx</w:t>
      </w:r>
      <w:proofErr w:type="spellEnd"/>
      <w:r w:rsidRPr="008A1FD4">
        <w:t xml:space="preserve">\, у = а + </w:t>
      </w:r>
      <w:proofErr w:type="spellStart"/>
      <w:r w:rsidRPr="008A1FD4">
        <w:t>cosx</w:t>
      </w:r>
      <w:proofErr w:type="spellEnd"/>
      <w:r w:rsidRPr="008A1FD4">
        <w:t xml:space="preserve">, у = </w:t>
      </w:r>
      <w:proofErr w:type="spellStart"/>
      <w:proofErr w:type="gramStart"/>
      <w:r w:rsidRPr="008A1FD4">
        <w:t>cos</w:t>
      </w:r>
      <w:proofErr w:type="spellEnd"/>
      <w:r w:rsidRPr="008A1FD4">
        <w:t>(</w:t>
      </w:r>
      <w:proofErr w:type="gramEnd"/>
      <w:r w:rsidRPr="008A1FD4">
        <w:t xml:space="preserve">x + a), у = </w:t>
      </w:r>
      <w:proofErr w:type="spellStart"/>
      <w:r w:rsidRPr="008A1FD4">
        <w:t>acosx</w:t>
      </w:r>
      <w:proofErr w:type="spellEnd"/>
      <w:r w:rsidRPr="008A1FD4">
        <w:t xml:space="preserve">, у = </w:t>
      </w:r>
      <w:proofErr w:type="spellStart"/>
      <w:r w:rsidRPr="008A1FD4">
        <w:t>cos</w:t>
      </w:r>
      <w:proofErr w:type="spellEnd"/>
      <w:r w:rsidRPr="008A1FD4">
        <w:t xml:space="preserve"> ах, где а — некоторое число. </w:t>
      </w:r>
    </w:p>
    <w:p w:rsidR="00DD431C" w:rsidRPr="008A1FD4" w:rsidRDefault="00DD431C" w:rsidP="00DD431C">
      <w:pPr>
        <w:pStyle w:val="Default"/>
      </w:pPr>
      <w:r w:rsidRPr="008A1FD4">
        <w:rPr>
          <w:b/>
          <w:bCs/>
        </w:rPr>
        <w:t xml:space="preserve">3. Производная и ее геометрический смысл </w:t>
      </w:r>
    </w:p>
    <w:p w:rsidR="00DD431C" w:rsidRPr="008A1FD4" w:rsidRDefault="00DD431C" w:rsidP="00DD431C">
      <w:pPr>
        <w:pStyle w:val="Default"/>
      </w:pPr>
      <w:r w:rsidRPr="008A1FD4">
        <w:t xml:space="preserve">Определение производной. Производная степенной функции. Правила дифференцирования. Производные некоторых элементарных функций. Геометрический смысл производной. </w:t>
      </w:r>
    </w:p>
    <w:p w:rsidR="00DD431C" w:rsidRPr="008A1FD4" w:rsidRDefault="00DD431C" w:rsidP="00DD431C">
      <w:pPr>
        <w:pStyle w:val="Default"/>
      </w:pPr>
      <w:r w:rsidRPr="008A1FD4">
        <w:rPr>
          <w:i/>
          <w:iCs/>
        </w:rPr>
        <w:t xml:space="preserve">Основная цель — ввести понятие производной; научить находить производные с помощью формул дифференцирования; научить находить уравнение касательной к графику функции. </w:t>
      </w:r>
    </w:p>
    <w:p w:rsidR="00DD431C" w:rsidRPr="008A1FD4" w:rsidRDefault="00DD431C" w:rsidP="00DD431C">
      <w:pPr>
        <w:pStyle w:val="Default"/>
      </w:pPr>
      <w:r w:rsidRPr="008A1FD4">
        <w:t xml:space="preserve">Изложение материала ведется на наглядно-интуитивном уровне: многие формулы не доказываются, а только поясняются или принимаются без доказательств. Главное — показать учащимся целесообразность изучения производной и в дальнейшем первообразной (интеграла), так как это необходимо при решении многих практических задач, связанных с исследованием физических явлений, вычислением площадей криволинейных фигур и объемов тел с произвольными границами, с построением графиков функций. Прежде всего следует показать, что функции, графиками которых являются кривые, описывают многие важные физические и технические процессы. Понятия предела последовательности и непрерывности функции формируются на наглядно-интуитивном уровне; правила дифференцирования и формулы производных элементарных функций приводятся без обоснований. </w:t>
      </w:r>
    </w:p>
    <w:p w:rsidR="0027670A" w:rsidRPr="008A1FD4" w:rsidRDefault="00DD431C" w:rsidP="00DD431C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FD4">
        <w:rPr>
          <w:b/>
          <w:bCs/>
          <w:sz w:val="24"/>
          <w:szCs w:val="24"/>
        </w:rPr>
        <w:t>4. Применение производной к исследованию функций</w:t>
      </w:r>
    </w:p>
    <w:p w:rsidR="008A1FD4" w:rsidRPr="008A1FD4" w:rsidRDefault="008A1FD4" w:rsidP="008A1FD4">
      <w:pPr>
        <w:pStyle w:val="Default"/>
      </w:pPr>
      <w:r w:rsidRPr="008A1FD4">
        <w:lastRenderedPageBreak/>
        <w:t xml:space="preserve">Возрастание и убывание функции. Экстремумы функции. Наибольшее и наименьшее значения функции. Производная второго порядка, выпуклость и точки перегиба. Построение графиков функций. </w:t>
      </w:r>
    </w:p>
    <w:p w:rsidR="008A1FD4" w:rsidRPr="008A1FD4" w:rsidRDefault="008A1FD4" w:rsidP="008A1FD4">
      <w:pPr>
        <w:pStyle w:val="Default"/>
      </w:pPr>
      <w:r w:rsidRPr="008A1FD4">
        <w:rPr>
          <w:i/>
          <w:iCs/>
        </w:rPr>
        <w:t xml:space="preserve">Основная цель — показать возможности производной в исследовании свойств функций и построении их графиков. </w:t>
      </w:r>
    </w:p>
    <w:p w:rsidR="008A1FD4" w:rsidRPr="008A1FD4" w:rsidRDefault="008A1FD4" w:rsidP="008A1FD4">
      <w:pPr>
        <w:pStyle w:val="Default"/>
      </w:pPr>
      <w:r w:rsidRPr="008A1FD4">
        <w:t>При изучении материала широко используются знания, полученные учащимися в ходе работы над предыдущей темой. Обосновываются утверждения о зависимости возрастания и убывания функции от знака ее производной на данном промежутке. Вводятся понятия точек максимума и минимума, точек перегиба. Учащиеся знакомятся с новыми терминами: критические и стационарные точки. После введения понятий максимума и минимума функции формируется представление о том, что функция может иметь экстремум в точке, в которой она не имеет производной, например, у = \х\ в точке х = 0. Определение вида экстремума предполагается связать с переменой знака производной функции при переходе через точку экстремума. Желательно показать учащимся, что это можно сделать проще — по знаку второй производной: если f"(x</w:t>
      </w:r>
      <w:proofErr w:type="gramStart"/>
      <w:r w:rsidRPr="008A1FD4">
        <w:t>) &gt;</w:t>
      </w:r>
      <w:proofErr w:type="gramEnd"/>
      <w:r w:rsidRPr="008A1FD4">
        <w:t xml:space="preserve"> 0 в некоторой стационарной точке х9 то рассматриваемая стационарная точка есть точка минимума; если f"(x) &lt; О, то эта точка — точка максимума; если f"(x) = О, то точка х есть точка перегиба. Приводится схема исследования основных свойств функции, предваряющая построение графика. Эта схема выглядит так: 1) область определения функции; 2) точки пересечения графика с осями координат; 3) производная функции и стационарные точки; 4) промежутки монотонности; 5) точки экстремума и значения функции в этих точках. </w:t>
      </w:r>
    </w:p>
    <w:p w:rsidR="008A1FD4" w:rsidRPr="008A1FD4" w:rsidRDefault="008A1FD4" w:rsidP="008A1FD4">
      <w:pPr>
        <w:pStyle w:val="Default"/>
      </w:pPr>
      <w:r w:rsidRPr="008A1FD4">
        <w:rPr>
          <w:b/>
          <w:bCs/>
        </w:rPr>
        <w:t xml:space="preserve">5. Интеграл </w:t>
      </w:r>
    </w:p>
    <w:p w:rsidR="008A1FD4" w:rsidRPr="008A1FD4" w:rsidRDefault="008A1FD4" w:rsidP="008A1FD4">
      <w:pPr>
        <w:pStyle w:val="Default"/>
      </w:pPr>
      <w:r w:rsidRPr="008A1FD4">
        <w:t xml:space="preserve">Первообразная. Правила нахождения первообразных. Площадь криволинейной трапеции. Интеграл и его вычисление. Вычисление площадей фигур с помощью интегралов. Применение производной и интеграла для решения практических задач. </w:t>
      </w:r>
    </w:p>
    <w:p w:rsidR="008A1FD4" w:rsidRPr="008A1FD4" w:rsidRDefault="008A1FD4" w:rsidP="008A1FD4">
      <w:pPr>
        <w:pStyle w:val="Default"/>
      </w:pPr>
      <w:r w:rsidRPr="008A1FD4">
        <w:rPr>
          <w:i/>
          <w:iCs/>
        </w:rPr>
        <w:t xml:space="preserve">Основная цель — ознакомить с понятием интеграла и интегрированием как операцией, обратной дифференцированию. </w:t>
      </w:r>
    </w:p>
    <w:p w:rsidR="008A1FD4" w:rsidRPr="008A1FD4" w:rsidRDefault="008A1FD4" w:rsidP="008A1FD4">
      <w:pPr>
        <w:pStyle w:val="Default"/>
      </w:pPr>
      <w:r w:rsidRPr="008A1FD4">
        <w:t xml:space="preserve">Операция интегрирования сначала определяется как операция, обратная дифференцированию, далее вводится понятие первообразной, при этом не вводится ни определение неопределенного интеграла, ни его обозначение. Таблица правил интегрирования (т. е. таблица первообразных) в этом случае естественно получается из таблицы производных. Формулируется утверждение, что все первообразные для функции f(x) имеют вид F(x) + С, где F(x) — первообразная, найденная в таблице. Этот факт не доказывается, а только поясняется. Связь между первообразной и площадью криволинейной трапеции устанавливается формулой Ньютона — Лейбница. Далее возникает определенный интеграл как предел интегральной суммы; при этом формула Ньютона — Лейбница также оказывается справедливой. Таким образом, эта формула является главной: с ее помощью вычисляются определенные интегралы и находятся площади криволинейных трапеций. Простейшие дифференциальные уравнения и применение производной и интеграла к решению физических задач даются в ознакомительном плане. </w:t>
      </w:r>
    </w:p>
    <w:p w:rsidR="008A1FD4" w:rsidRPr="008A1FD4" w:rsidRDefault="008A1FD4" w:rsidP="008A1FD4">
      <w:pPr>
        <w:pStyle w:val="Default"/>
      </w:pPr>
      <w:r w:rsidRPr="008A1FD4">
        <w:rPr>
          <w:b/>
          <w:bCs/>
        </w:rPr>
        <w:t xml:space="preserve">6. Комбинаторика </w:t>
      </w:r>
    </w:p>
    <w:p w:rsidR="008A1FD4" w:rsidRPr="008A1FD4" w:rsidRDefault="008A1FD4" w:rsidP="008A1FD4">
      <w:pPr>
        <w:pStyle w:val="Default"/>
      </w:pPr>
      <w:r w:rsidRPr="008A1FD4">
        <w:t xml:space="preserve">Правило произведения. Перестановки. Размещения без повторений. Сочетания без повторений. Бином Ньютона. </w:t>
      </w:r>
    </w:p>
    <w:p w:rsidR="00044D06" w:rsidRPr="00044D06" w:rsidRDefault="008A1FD4" w:rsidP="008A1FD4">
      <w:pPr>
        <w:pStyle w:val="Default"/>
        <w:rPr>
          <w:i/>
          <w:iCs/>
        </w:rPr>
      </w:pPr>
      <w:r w:rsidRPr="008A1FD4">
        <w:rPr>
          <w:i/>
          <w:iCs/>
        </w:rPr>
        <w:t xml:space="preserve">Основная цель — развить комбинаторное мышление учащихся; ознакомить с теорией соединений (как самостоятельным разделом математики и в дальнейшем — с аппаратом решения ряда вероятностных задач); обосновать формулу бинома Ньютона (с которой учащиеся лишь знакомились в курсе 10 класса). </w:t>
      </w:r>
    </w:p>
    <w:p w:rsidR="00044D06" w:rsidRDefault="008A1FD4" w:rsidP="008A1FD4">
      <w:pPr>
        <w:pStyle w:val="Default"/>
      </w:pPr>
      <w:r w:rsidRPr="008A1FD4">
        <w:t>Основными задачами комбинаторики считаются следующие: 1) составление упорядоченных множеств (образование перестановок); 2) составление подмножеств данного множества (образование сочетаний); 3) состав</w:t>
      </w:r>
      <w:r w:rsidR="00044D06">
        <w:t>ление упорядоченных подмножеств</w:t>
      </w:r>
    </w:p>
    <w:p w:rsidR="008A1FD4" w:rsidRPr="008A1FD4" w:rsidRDefault="008A1FD4" w:rsidP="008A1FD4">
      <w:pPr>
        <w:pStyle w:val="Default"/>
      </w:pPr>
      <w:r w:rsidRPr="008A1FD4">
        <w:lastRenderedPageBreak/>
        <w:t xml:space="preserve">данного множества (образование размещений). Из всего многообразия вопросов, которыми занимается комбинаторика, в программу включается лишь теория соединений — комбинаторных конфигураций, которые называются перестановками, размещениями и сочетаниями. Причем обязательными для изучения являются лишь соединения без повторений — соединения, составляемые по определенным правилам из различных элементов. </w:t>
      </w:r>
    </w:p>
    <w:p w:rsidR="008A1FD4" w:rsidRPr="008A1FD4" w:rsidRDefault="008A1FD4" w:rsidP="008A1FD4">
      <w:pPr>
        <w:pStyle w:val="Default"/>
      </w:pPr>
      <w:r w:rsidRPr="008A1FD4">
        <w:rPr>
          <w:b/>
          <w:bCs/>
        </w:rPr>
        <w:t xml:space="preserve">7. Элементы теории вероятностей </w:t>
      </w:r>
    </w:p>
    <w:p w:rsidR="008A1FD4" w:rsidRPr="008A1FD4" w:rsidRDefault="008A1FD4" w:rsidP="008A1FD4">
      <w:pPr>
        <w:pStyle w:val="Default"/>
      </w:pPr>
      <w:r w:rsidRPr="008A1FD4">
        <w:t xml:space="preserve">Вероятность события. Сложение вероятностей. Вероятность произведения независимых событий. </w:t>
      </w:r>
    </w:p>
    <w:p w:rsidR="008A1FD4" w:rsidRPr="008A1FD4" w:rsidRDefault="008A1FD4" w:rsidP="008A1FD4">
      <w:pPr>
        <w:shd w:val="clear" w:color="auto" w:fill="FFFFFF"/>
        <w:tabs>
          <w:tab w:val="left" w:pos="402"/>
        </w:tabs>
        <w:rPr>
          <w:rFonts w:ascii="Times New Roman" w:hAnsi="Times New Roman" w:cs="Times New Roman"/>
          <w:b/>
          <w:sz w:val="24"/>
          <w:szCs w:val="24"/>
        </w:rPr>
      </w:pPr>
      <w:r w:rsidRPr="008A1FD4">
        <w:rPr>
          <w:rFonts w:ascii="Times New Roman" w:hAnsi="Times New Roman" w:cs="Times New Roman"/>
          <w:i/>
          <w:iCs/>
          <w:sz w:val="24"/>
          <w:szCs w:val="24"/>
        </w:rPr>
        <w:t>Основная цель — сформировать понятие вероятности случайного независимого события; научить решать задачи на применение теоремы о вероятности суммы двух несовместных событий и на нахождение вероятности произведения двух независимых событий</w:t>
      </w:r>
    </w:p>
    <w:p w:rsidR="008A1FD4" w:rsidRPr="008A1FD4" w:rsidRDefault="008A1FD4" w:rsidP="008A1FD4">
      <w:pPr>
        <w:pStyle w:val="Default"/>
      </w:pPr>
      <w:r w:rsidRPr="008A1FD4">
        <w:t xml:space="preserve">В программу включено изучение (частично на интуитивном уровне) лишь отдельных элементов теории вероятностей. При этом введению каждого понятия предшествует неформальное объяснение, раскрывающее сущность данного понятия, его происхождение и реальный смысл. Так вводятся понятия случайных, достоверных и невозможных событий, связанных с некоторым испытанием; определяются и иллюстрируются операции над событиями. Классическое определение вероятности события с равновозможными элементарными исходами формулируется строго, и на его основе (с использованием знаний комбинаторики) решается большинство задач. Понятия геометрической вероятности и статистической вероятности вводились на интуитивном уровне в основной школе. Независимость событий разъясняется на конкретных примерах. При изложении материала данного раздела подчеркивается прикладное значение теории вероятностей в различных областях знаний и практической деятельности человека. </w:t>
      </w:r>
    </w:p>
    <w:p w:rsidR="008A1FD4" w:rsidRPr="008A1FD4" w:rsidRDefault="008A1FD4" w:rsidP="008A1FD4">
      <w:pPr>
        <w:pStyle w:val="Default"/>
      </w:pPr>
      <w:r w:rsidRPr="008A1FD4">
        <w:rPr>
          <w:b/>
          <w:bCs/>
        </w:rPr>
        <w:t xml:space="preserve">8. Статистика </w:t>
      </w:r>
    </w:p>
    <w:p w:rsidR="008A1FD4" w:rsidRPr="008A1FD4" w:rsidRDefault="008A1FD4" w:rsidP="008A1FD4">
      <w:pPr>
        <w:pStyle w:val="Default"/>
      </w:pPr>
      <w:r w:rsidRPr="008A1FD4">
        <w:t xml:space="preserve">Случайные величины. Центральные тенденции. Меры разброса. </w:t>
      </w:r>
    </w:p>
    <w:p w:rsidR="008A1FD4" w:rsidRPr="008A1FD4" w:rsidRDefault="008A1FD4" w:rsidP="008A1FD4">
      <w:pPr>
        <w:pStyle w:val="Default"/>
      </w:pPr>
      <w:r w:rsidRPr="008A1FD4">
        <w:rPr>
          <w:i/>
          <w:iCs/>
        </w:rPr>
        <w:t xml:space="preserve">Основная цель – ознакомить учащихся с методами сбора и оформления статистической информации; научить извлекать информацию из таблиц и диаграмм; организовывать информацию в виде таблиц и диаграмм. </w:t>
      </w:r>
    </w:p>
    <w:p w:rsidR="008A1FD4" w:rsidRPr="008A1FD4" w:rsidRDefault="008A1FD4" w:rsidP="008A1FD4">
      <w:pPr>
        <w:pStyle w:val="Default"/>
      </w:pPr>
      <w:r w:rsidRPr="008A1FD4">
        <w:t xml:space="preserve">При изложении материала данного раздела подчеркивается прикладное значение статистики в различных областях знаний и практической деятельности человека. </w:t>
      </w:r>
    </w:p>
    <w:p w:rsidR="008A1FD4" w:rsidRPr="008A1FD4" w:rsidRDefault="008A1FD4" w:rsidP="008A1FD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FD4">
        <w:rPr>
          <w:b/>
          <w:bCs/>
          <w:sz w:val="24"/>
          <w:szCs w:val="24"/>
        </w:rPr>
        <w:t>9. Итоговое повторение. Решение задач</w:t>
      </w:r>
    </w:p>
    <w:p w:rsidR="008A1FD4" w:rsidRPr="008A1FD4" w:rsidRDefault="008A1FD4" w:rsidP="008A1FD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FD4" w:rsidRPr="001151B4" w:rsidRDefault="008A1FD4" w:rsidP="008A1FD4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FD4" w:rsidRPr="001151B4" w:rsidRDefault="005D0155" w:rsidP="008A1FD4">
      <w:pPr>
        <w:tabs>
          <w:tab w:val="left" w:pos="421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>График оценочных работ</w:t>
      </w:r>
      <w:r w:rsidR="008A1FD4" w:rsidRPr="001151B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.     Алгебра и начала математического анализа,  </w:t>
      </w:r>
      <w:r w:rsidR="000713EE" w:rsidRPr="001151B4">
        <w:rPr>
          <w:rFonts w:ascii="Times New Roman" w:hAnsi="Times New Roman" w:cs="Times New Roman"/>
          <w:b/>
          <w:sz w:val="24"/>
          <w:szCs w:val="24"/>
          <w:lang w:bidi="en-US"/>
        </w:rPr>
        <w:t xml:space="preserve">11 </w:t>
      </w:r>
      <w:r w:rsidR="008A1FD4" w:rsidRPr="001151B4">
        <w:rPr>
          <w:rFonts w:ascii="Times New Roman" w:hAnsi="Times New Roman" w:cs="Times New Roman"/>
          <w:b/>
          <w:sz w:val="24"/>
          <w:szCs w:val="24"/>
          <w:lang w:bidi="en-US"/>
        </w:rPr>
        <w:t>класс.</w:t>
      </w: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259"/>
        <w:gridCol w:w="7410"/>
      </w:tblGrid>
      <w:tr w:rsidR="008A1FD4" w:rsidRPr="001151B4" w:rsidTr="00231746">
        <w:trPr>
          <w:cantSplit/>
          <w:trHeight w:val="326"/>
        </w:trPr>
        <w:tc>
          <w:tcPr>
            <w:tcW w:w="653" w:type="dxa"/>
          </w:tcPr>
          <w:p w:rsidR="008A1FD4" w:rsidRPr="001151B4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151B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  №</w:t>
            </w:r>
          </w:p>
        </w:tc>
        <w:tc>
          <w:tcPr>
            <w:tcW w:w="1259" w:type="dxa"/>
          </w:tcPr>
          <w:p w:rsidR="008A1FD4" w:rsidRPr="001151B4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151B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дата</w:t>
            </w:r>
          </w:p>
        </w:tc>
        <w:tc>
          <w:tcPr>
            <w:tcW w:w="7410" w:type="dxa"/>
          </w:tcPr>
          <w:p w:rsidR="008A1FD4" w:rsidRPr="001151B4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151B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Тема контрольной работы</w:t>
            </w:r>
          </w:p>
        </w:tc>
      </w:tr>
      <w:tr w:rsidR="008A1FD4" w:rsidRPr="00DE5176" w:rsidTr="00231746">
        <w:trPr>
          <w:trHeight w:val="258"/>
        </w:trPr>
        <w:tc>
          <w:tcPr>
            <w:tcW w:w="653" w:type="dxa"/>
          </w:tcPr>
          <w:p w:rsidR="008A1FD4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1259" w:type="dxa"/>
          </w:tcPr>
          <w:p w:rsidR="008A1FD4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09</w:t>
            </w:r>
            <w:r w:rsidR="008A1FD4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09.</w:t>
            </w:r>
          </w:p>
        </w:tc>
        <w:tc>
          <w:tcPr>
            <w:tcW w:w="7410" w:type="dxa"/>
          </w:tcPr>
          <w:p w:rsidR="008A1FD4" w:rsidRPr="00DE5176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Входная контрольная работа</w:t>
            </w:r>
          </w:p>
        </w:tc>
      </w:tr>
      <w:tr w:rsidR="008A1FD4" w:rsidRPr="00DE5176" w:rsidTr="00231746">
        <w:trPr>
          <w:trHeight w:val="298"/>
        </w:trPr>
        <w:tc>
          <w:tcPr>
            <w:tcW w:w="653" w:type="dxa"/>
          </w:tcPr>
          <w:p w:rsidR="008A1FD4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1259" w:type="dxa"/>
          </w:tcPr>
          <w:p w:rsidR="008A1FD4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07</w:t>
            </w:r>
            <w:r w:rsidR="008A1FD4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.10.</w:t>
            </w:r>
          </w:p>
        </w:tc>
        <w:tc>
          <w:tcPr>
            <w:tcW w:w="7410" w:type="dxa"/>
          </w:tcPr>
          <w:p w:rsidR="008A1FD4" w:rsidRPr="00DE5176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№1 «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 xml:space="preserve"> Тригонометрические функции</w:t>
            </w: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»</w:t>
            </w:r>
          </w:p>
        </w:tc>
      </w:tr>
      <w:tr w:rsidR="008A1FD4" w:rsidRPr="00DE5176" w:rsidTr="00231746">
        <w:trPr>
          <w:trHeight w:val="377"/>
        </w:trPr>
        <w:tc>
          <w:tcPr>
            <w:tcW w:w="653" w:type="dxa"/>
          </w:tcPr>
          <w:p w:rsidR="008A1FD4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1259" w:type="dxa"/>
          </w:tcPr>
          <w:p w:rsidR="008A1FD4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</w:t>
            </w:r>
            <w:r w:rsidR="008A1FD4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.11.</w:t>
            </w:r>
          </w:p>
        </w:tc>
        <w:tc>
          <w:tcPr>
            <w:tcW w:w="7410" w:type="dxa"/>
          </w:tcPr>
          <w:p w:rsidR="008A1FD4" w:rsidRPr="00DE5176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 2 «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Производная и её геометрический смысл»</w:t>
            </w:r>
          </w:p>
        </w:tc>
      </w:tr>
      <w:tr w:rsidR="008A1FD4" w:rsidRPr="00DE5176" w:rsidTr="00231746">
        <w:trPr>
          <w:trHeight w:val="371"/>
        </w:trPr>
        <w:tc>
          <w:tcPr>
            <w:tcW w:w="653" w:type="dxa"/>
          </w:tcPr>
          <w:p w:rsidR="008A1FD4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1259" w:type="dxa"/>
          </w:tcPr>
          <w:p w:rsidR="008A1FD4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19</w:t>
            </w:r>
            <w:r w:rsidR="0011686D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.12.</w:t>
            </w:r>
          </w:p>
        </w:tc>
        <w:tc>
          <w:tcPr>
            <w:tcW w:w="7410" w:type="dxa"/>
          </w:tcPr>
          <w:p w:rsidR="008A1FD4" w:rsidRPr="00DE5176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 работа №3  «</w:t>
            </w:r>
            <w:r w:rsidR="000446EF" w:rsidRPr="00DE51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Применение производной к исследованию функций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A1FD4" w:rsidRPr="00DE5176" w:rsidTr="00231746">
        <w:trPr>
          <w:trHeight w:val="217"/>
        </w:trPr>
        <w:tc>
          <w:tcPr>
            <w:tcW w:w="653" w:type="dxa"/>
          </w:tcPr>
          <w:p w:rsidR="008A1FD4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</w:t>
            </w:r>
          </w:p>
        </w:tc>
        <w:tc>
          <w:tcPr>
            <w:tcW w:w="1259" w:type="dxa"/>
          </w:tcPr>
          <w:p w:rsidR="008A1FD4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02</w:t>
            </w:r>
            <w:r w:rsidR="008A1FD4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.02</w:t>
            </w:r>
            <w:r w:rsidR="001B279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7410" w:type="dxa"/>
          </w:tcPr>
          <w:p w:rsidR="008A1FD4" w:rsidRPr="00DE5176" w:rsidRDefault="008A1FD4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№4 «</w:t>
            </w:r>
            <w:r w:rsidR="000446EF" w:rsidRPr="00DE51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Интеграл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31746" w:rsidRPr="00DE5176" w:rsidTr="00231746">
        <w:trPr>
          <w:trHeight w:val="145"/>
        </w:trPr>
        <w:tc>
          <w:tcPr>
            <w:tcW w:w="653" w:type="dxa"/>
          </w:tcPr>
          <w:p w:rsidR="00231746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6</w:t>
            </w:r>
          </w:p>
        </w:tc>
        <w:tc>
          <w:tcPr>
            <w:tcW w:w="1259" w:type="dxa"/>
          </w:tcPr>
          <w:p w:rsidR="00231746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03</w:t>
            </w:r>
            <w:r w:rsidR="00B23726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.03.</w:t>
            </w:r>
          </w:p>
        </w:tc>
        <w:tc>
          <w:tcPr>
            <w:tcW w:w="7410" w:type="dxa"/>
          </w:tcPr>
          <w:p w:rsidR="00231746" w:rsidRPr="00DE5176" w:rsidRDefault="00231746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Контрольная работа №4 «</w:t>
            </w:r>
            <w:r w:rsidRPr="00DE51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Комбинаторика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31746" w:rsidRPr="00DE5176" w:rsidTr="00231746">
        <w:trPr>
          <w:trHeight w:val="141"/>
        </w:trPr>
        <w:tc>
          <w:tcPr>
            <w:tcW w:w="653" w:type="dxa"/>
            <w:tcBorders>
              <w:bottom w:val="single" w:sz="4" w:space="0" w:color="auto"/>
            </w:tcBorders>
          </w:tcPr>
          <w:p w:rsidR="00231746" w:rsidRPr="00DE5176" w:rsidRDefault="005D0155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231746" w:rsidRPr="00DE5176" w:rsidRDefault="0082461C" w:rsidP="00231746">
            <w:pPr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11</w:t>
            </w:r>
            <w:r w:rsidR="00231746" w:rsidRPr="00DE5176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.05.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:rsidR="00231746" w:rsidRPr="00DE5176" w:rsidRDefault="00231746" w:rsidP="00231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17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</w:tr>
    </w:tbl>
    <w:p w:rsidR="008A1FD4" w:rsidRPr="00DE5176" w:rsidRDefault="008A1FD4" w:rsidP="008A1FD4">
      <w:pPr>
        <w:rPr>
          <w:rFonts w:ascii="Times New Roman" w:hAnsi="Times New Roman" w:cs="Times New Roman"/>
          <w:sz w:val="24"/>
          <w:szCs w:val="24"/>
        </w:rPr>
      </w:pPr>
    </w:p>
    <w:p w:rsidR="008A1FD4" w:rsidRPr="00DE5176" w:rsidRDefault="008A1FD4" w:rsidP="008A1FD4">
      <w:pPr>
        <w:rPr>
          <w:rFonts w:ascii="Times New Roman" w:hAnsi="Times New Roman" w:cs="Times New Roman"/>
          <w:sz w:val="24"/>
          <w:szCs w:val="24"/>
        </w:rPr>
      </w:pPr>
    </w:p>
    <w:p w:rsidR="008A1FD4" w:rsidRDefault="008A1FD4" w:rsidP="008A1FD4"/>
    <w:p w:rsidR="0027670A" w:rsidRPr="008A1FD4" w:rsidRDefault="0027670A" w:rsidP="008A1FD4">
      <w:pPr>
        <w:rPr>
          <w:rFonts w:ascii="Times New Roman" w:hAnsi="Times New Roman" w:cs="Times New Roman"/>
          <w:sz w:val="24"/>
          <w:szCs w:val="24"/>
        </w:rPr>
      </w:pPr>
    </w:p>
    <w:p w:rsidR="008A1FD4" w:rsidRDefault="008A1FD4" w:rsidP="008A1FD4">
      <w:pPr>
        <w:shd w:val="clear" w:color="auto" w:fill="FFFFFF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0713EE" w:rsidRDefault="000713EE" w:rsidP="008A1FD4">
      <w:pPr>
        <w:shd w:val="clear" w:color="auto" w:fill="FFFFFF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27670A" w:rsidRPr="000713EE" w:rsidRDefault="0027670A" w:rsidP="000713EE">
      <w:pPr>
        <w:shd w:val="clear" w:color="auto" w:fill="FFFFFF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EB419F">
        <w:rPr>
          <w:rFonts w:ascii="Times New Roman" w:hAnsi="Times New Roman" w:cs="Times New Roman"/>
          <w:b/>
          <w:sz w:val="24"/>
          <w:szCs w:val="24"/>
        </w:rPr>
        <w:lastRenderedPageBreak/>
        <w:t>Раздел «Календарно- тематическое планирование по алгебре и началам   математического   анализа. 11 класс»</w:t>
      </w:r>
    </w:p>
    <w:p w:rsidR="0027670A" w:rsidRPr="00EB419F" w:rsidRDefault="0027670A" w:rsidP="002F4020">
      <w:pPr>
        <w:tabs>
          <w:tab w:val="left" w:pos="527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2474" w:type="dxa"/>
        <w:tblInd w:w="-1124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7"/>
        <w:gridCol w:w="590"/>
        <w:gridCol w:w="1214"/>
        <w:gridCol w:w="6630"/>
        <w:gridCol w:w="928"/>
        <w:gridCol w:w="1104"/>
        <w:gridCol w:w="1411"/>
      </w:tblGrid>
      <w:tr w:rsidR="0027670A" w:rsidRPr="00EB419F" w:rsidTr="00F3240D">
        <w:trPr>
          <w:gridAfter w:val="2"/>
          <w:wAfter w:w="2515" w:type="dxa"/>
          <w:trHeight w:val="724"/>
        </w:trPr>
        <w:tc>
          <w:tcPr>
            <w:tcW w:w="1187" w:type="dxa"/>
            <w:gridSpan w:val="2"/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:rsidR="0027670A" w:rsidRPr="00EB419F" w:rsidRDefault="0027670A" w:rsidP="004D6B2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EB419F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Глава. Тема.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Кол-во  часов</w:t>
            </w:r>
          </w:p>
        </w:tc>
      </w:tr>
      <w:tr w:rsidR="0027670A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14" w:type="dxa"/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7670A" w:rsidRPr="00EB419F" w:rsidTr="00F3240D">
        <w:trPr>
          <w:gridAfter w:val="2"/>
          <w:wAfter w:w="2515" w:type="dxa"/>
          <w:trHeight w:val="284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27670A" w:rsidRPr="00EB419F" w:rsidRDefault="00055261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46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70A" w:rsidRPr="00EB419F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70A" w:rsidRPr="00EB419F" w:rsidRDefault="00E46D0D" w:rsidP="00D70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Степенные функции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670A" w:rsidRPr="00EB419F" w:rsidRDefault="0027670A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D0D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E46D0D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E46D0D" w:rsidRPr="009E415F" w:rsidRDefault="00E46D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Показательная функция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D0D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4" w:type="dxa"/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46D0D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D0D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4" w:type="dxa"/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46D0D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D0D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46D0D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D0D" w:rsidRPr="00EB419F" w:rsidTr="00F3240D">
        <w:trPr>
          <w:gridAfter w:val="2"/>
          <w:wAfter w:w="2515" w:type="dxa"/>
          <w:trHeight w:val="267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right w:val="single" w:sz="4" w:space="0" w:color="auto"/>
            </w:tcBorders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216C6A">
              <w:rPr>
                <w:rFonts w:ascii="Times New Roman" w:hAnsi="Times New Roman" w:cs="Times New Roman"/>
                <w:b/>
                <w:sz w:val="24"/>
                <w:szCs w:val="24"/>
              </w:rPr>
              <w:t>.09-11</w:t>
            </w:r>
            <w:r w:rsidR="00E46D0D" w:rsidRPr="00EB419F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9E4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Глава 7. </w:t>
            </w:r>
            <w:r w:rsidRPr="004D6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Тригонометрические</w:t>
            </w:r>
            <w:r w:rsidRPr="00EB41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функции 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92D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46D0D" w:rsidRPr="00EB419F" w:rsidTr="00F3240D">
        <w:trPr>
          <w:gridAfter w:val="2"/>
          <w:wAfter w:w="2515" w:type="dxa"/>
          <w:trHeight w:val="335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E46D0D" w:rsidRPr="00EB419F" w:rsidRDefault="00055261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46D0D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D0D" w:rsidRPr="0027670A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70A">
              <w:rPr>
                <w:rFonts w:ascii="Times New Roman" w:hAnsi="Times New Roman" w:cs="Times New Roman"/>
                <w:bCs/>
                <w:iCs/>
                <w:sz w:val="24"/>
              </w:rPr>
              <w:t xml:space="preserve">Область определения и множество значений тригонометрических </w:t>
            </w:r>
            <w:r w:rsidR="006D14CD" w:rsidRPr="0027670A">
              <w:rPr>
                <w:rFonts w:ascii="Times New Roman" w:hAnsi="Times New Roman" w:cs="Times New Roman"/>
                <w:bCs/>
                <w:iCs/>
                <w:sz w:val="24"/>
              </w:rPr>
              <w:t>функций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6D0D" w:rsidRPr="00EB419F" w:rsidRDefault="00E46D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218"/>
        </w:trPr>
        <w:tc>
          <w:tcPr>
            <w:tcW w:w="59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FFFFFF"/>
          </w:tcPr>
          <w:p w:rsidR="008B19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19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27670A" w:rsidRDefault="008B199F" w:rsidP="004D6B25">
            <w:pPr>
              <w:rPr>
                <w:rFonts w:ascii="Times New Roman" w:hAnsi="Times New Roman" w:cs="Times New Roman"/>
                <w:bCs/>
                <w:iCs/>
                <w:sz w:val="24"/>
              </w:rPr>
            </w:pPr>
            <w:r w:rsidRPr="0027670A">
              <w:rPr>
                <w:rFonts w:ascii="Times New Roman" w:hAnsi="Times New Roman" w:cs="Times New Roman"/>
                <w:bCs/>
                <w:iCs/>
                <w:sz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612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330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>
              <w:rPr>
                <w:b w:val="0"/>
                <w:bCs/>
                <w:i w:val="0"/>
                <w:iCs/>
                <w:sz w:val="24"/>
              </w:rPr>
              <w:t>Четность, нечетность</w:t>
            </w:r>
            <w:r w:rsidRPr="00D239CE">
              <w:rPr>
                <w:b w:val="0"/>
                <w:bCs/>
                <w:i w:val="0"/>
                <w:iCs/>
                <w:sz w:val="24"/>
              </w:rPr>
              <w:t xml:space="preserve"> тригонометрических функций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4" w:type="dxa"/>
            <w:shd w:val="clear" w:color="auto" w:fill="FFFFFF"/>
          </w:tcPr>
          <w:p w:rsidR="008B199F" w:rsidRPr="00216C6A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B199F" w:rsidRPr="00216C6A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>
              <w:rPr>
                <w:b w:val="0"/>
                <w:bCs/>
                <w:i w:val="0"/>
                <w:iCs/>
                <w:sz w:val="24"/>
              </w:rPr>
              <w:t>Четность, нечетность</w:t>
            </w:r>
            <w:r w:rsidRPr="00D239CE">
              <w:rPr>
                <w:b w:val="0"/>
                <w:bCs/>
                <w:i w:val="0"/>
                <w:iCs/>
                <w:sz w:val="24"/>
              </w:rPr>
              <w:t xml:space="preserve"> тригонометрических функций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trHeight w:val="210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>
              <w:rPr>
                <w:b w:val="0"/>
                <w:bCs/>
                <w:i w:val="0"/>
                <w:iCs/>
                <w:sz w:val="24"/>
              </w:rPr>
              <w:t>П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ериодичность тригонометрических функций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F7612F" w:rsidRDefault="00F7612F" w:rsidP="004D6B25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>
              <w:rPr>
                <w:b w:val="0"/>
                <w:bCs/>
                <w:i w:val="0"/>
                <w:iCs/>
                <w:sz w:val="24"/>
              </w:rPr>
              <w:t>1</w:t>
            </w:r>
          </w:p>
        </w:tc>
        <w:tc>
          <w:tcPr>
            <w:tcW w:w="2515" w:type="dxa"/>
            <w:gridSpan w:val="2"/>
          </w:tcPr>
          <w:p w:rsidR="008B199F" w:rsidRPr="00D239CE" w:rsidRDefault="008B199F" w:rsidP="004D6B25">
            <w:pPr>
              <w:pStyle w:val="a3"/>
              <w:widowControl/>
              <w:rPr>
                <w:b w:val="0"/>
                <w:bCs/>
                <w:i w:val="0"/>
                <w:iCs/>
                <w:sz w:val="24"/>
              </w:rPr>
            </w:pPr>
          </w:p>
        </w:tc>
      </w:tr>
      <w:tr w:rsidR="008B199F" w:rsidRPr="00EB419F" w:rsidTr="00F3240D"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 xml:space="preserve">Свойства функции </w:t>
            </w: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y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=</w:t>
            </w:r>
            <w:proofErr w:type="spellStart"/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cosx</w:t>
            </w:r>
            <w:proofErr w:type="spellEnd"/>
            <w:r w:rsidRPr="00D239CE">
              <w:rPr>
                <w:b w:val="0"/>
                <w:bCs/>
                <w:i w:val="0"/>
                <w:iCs/>
                <w:sz w:val="24"/>
              </w:rPr>
              <w:t xml:space="preserve"> и ее график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D239CE" w:rsidRDefault="008B199F" w:rsidP="004D6B25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  <w:lang w:val="en-US"/>
              </w:rPr>
            </w:pP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4</w:t>
            </w:r>
          </w:p>
        </w:tc>
        <w:tc>
          <w:tcPr>
            <w:tcW w:w="2515" w:type="dxa"/>
            <w:gridSpan w:val="2"/>
          </w:tcPr>
          <w:p w:rsidR="008B199F" w:rsidRPr="00D239CE" w:rsidRDefault="008B199F" w:rsidP="004D6B25">
            <w:pPr>
              <w:pStyle w:val="a3"/>
              <w:widowControl/>
              <w:rPr>
                <w:b w:val="0"/>
                <w:bCs/>
                <w:i w:val="0"/>
                <w:iCs/>
                <w:sz w:val="24"/>
              </w:rPr>
            </w:pPr>
          </w:p>
        </w:tc>
      </w:tr>
      <w:tr w:rsidR="008B199F" w:rsidRPr="00EB419F" w:rsidTr="00F3240D"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055261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B1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 xml:space="preserve">Свойства функции </w:t>
            </w: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y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=</w:t>
            </w:r>
            <w:proofErr w:type="spellStart"/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cosx</w:t>
            </w:r>
            <w:proofErr w:type="spellEnd"/>
            <w:r w:rsidRPr="00D239CE">
              <w:rPr>
                <w:b w:val="0"/>
                <w:bCs/>
                <w:i w:val="0"/>
                <w:iCs/>
                <w:sz w:val="24"/>
              </w:rPr>
              <w:t xml:space="preserve"> и ее график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D239CE" w:rsidRDefault="008B199F" w:rsidP="004D6B25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  <w:lang w:val="en-US"/>
              </w:rPr>
            </w:pP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4</w:t>
            </w:r>
          </w:p>
        </w:tc>
        <w:tc>
          <w:tcPr>
            <w:tcW w:w="2515" w:type="dxa"/>
            <w:gridSpan w:val="2"/>
          </w:tcPr>
          <w:p w:rsidR="008B199F" w:rsidRPr="00D239CE" w:rsidRDefault="008B199F" w:rsidP="004D6B25">
            <w:pPr>
              <w:pStyle w:val="a3"/>
              <w:widowControl/>
              <w:rPr>
                <w:b w:val="0"/>
                <w:bCs/>
                <w:i w:val="0"/>
                <w:iCs/>
                <w:sz w:val="24"/>
              </w:rPr>
            </w:pP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F590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8B1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 xml:space="preserve">Свойства функции </w:t>
            </w: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y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=</w:t>
            </w:r>
            <w:proofErr w:type="spellStart"/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sinx</w:t>
            </w:r>
            <w:proofErr w:type="spellEnd"/>
            <w:r w:rsidRPr="00D239CE">
              <w:rPr>
                <w:b w:val="0"/>
                <w:bCs/>
                <w:i w:val="0"/>
                <w:iCs/>
                <w:sz w:val="24"/>
              </w:rPr>
              <w:t xml:space="preserve"> и ее график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285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055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30 09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 xml:space="preserve">Свойства функции </w:t>
            </w: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y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=</w:t>
            </w:r>
            <w:proofErr w:type="spellStart"/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sinx</w:t>
            </w:r>
            <w:proofErr w:type="spellEnd"/>
            <w:r w:rsidRPr="00D239CE">
              <w:rPr>
                <w:b w:val="0"/>
                <w:bCs/>
                <w:i w:val="0"/>
                <w:iCs/>
                <w:sz w:val="24"/>
              </w:rPr>
              <w:t xml:space="preserve"> и ее график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300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6D14CD">
            <w:pPr>
              <w:pStyle w:val="a3"/>
              <w:jc w:val="left"/>
              <w:rPr>
                <w:sz w:val="24"/>
                <w:szCs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 xml:space="preserve">Свойства функции </w:t>
            </w:r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y</w:t>
            </w:r>
            <w:r w:rsidRPr="00D239CE">
              <w:rPr>
                <w:b w:val="0"/>
                <w:bCs/>
                <w:i w:val="0"/>
                <w:iCs/>
                <w:sz w:val="24"/>
              </w:rPr>
              <w:t>=</w:t>
            </w:r>
            <w:proofErr w:type="spellStart"/>
            <w:r w:rsidRPr="00D239CE">
              <w:rPr>
                <w:b w:val="0"/>
                <w:bCs/>
                <w:i w:val="0"/>
                <w:iCs/>
                <w:sz w:val="24"/>
                <w:lang w:val="en-US"/>
              </w:rPr>
              <w:t>tgx</w:t>
            </w:r>
            <w:proofErr w:type="spellEnd"/>
            <w:r w:rsidRPr="00D239CE">
              <w:rPr>
                <w:b w:val="0"/>
                <w:bCs/>
                <w:i w:val="0"/>
                <w:iCs/>
                <w:sz w:val="24"/>
              </w:rPr>
              <w:t xml:space="preserve"> и ее график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315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B25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</w:t>
            </w:r>
            <w:r w:rsidRPr="004D6B2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Тригонометрические функции»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4" w:type="dxa"/>
            <w:shd w:val="clear" w:color="auto" w:fill="FFFFFF"/>
          </w:tcPr>
          <w:p w:rsidR="008B199F" w:rsidRPr="003F52B4" w:rsidRDefault="00055261" w:rsidP="004D6B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07</w:t>
            </w:r>
            <w:r w:rsidR="008B199F" w:rsidRPr="003F52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3F52B4" w:rsidRDefault="008B199F" w:rsidP="006D14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52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Контрольная работа №1</w:t>
            </w:r>
            <w:r w:rsidRPr="003F52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 теме: «</w:t>
            </w:r>
            <w:r w:rsidRPr="003F52B4"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  <w:t>Тригонометрические функции»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234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EB419F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B25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Обратные тригонометрические функции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  <w:trHeight w:val="302"/>
        </w:trPr>
        <w:tc>
          <w:tcPr>
            <w:tcW w:w="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/>
          </w:tcPr>
          <w:p w:rsidR="008B199F" w:rsidRPr="002B5FFD" w:rsidRDefault="00055261" w:rsidP="006D1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9B6D52">
              <w:rPr>
                <w:rFonts w:ascii="Times New Roman" w:hAnsi="Times New Roman" w:cs="Times New Roman"/>
                <w:b/>
                <w:sz w:val="24"/>
                <w:szCs w:val="24"/>
              </w:rPr>
              <w:t>.10-14</w:t>
            </w:r>
            <w:r w:rsidR="008B199F" w:rsidRPr="002B5FFD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66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B25">
              <w:rPr>
                <w:rFonts w:ascii="Times New Roman" w:hAnsi="Times New Roman" w:cs="Times New Roman"/>
                <w:b/>
                <w:iCs/>
                <w:sz w:val="24"/>
              </w:rPr>
              <w:t xml:space="preserve">Глава </w:t>
            </w:r>
            <w:r w:rsidRPr="004D6B25">
              <w:rPr>
                <w:rFonts w:ascii="Times New Roman" w:hAnsi="Times New Roman" w:cs="Times New Roman"/>
                <w:b/>
                <w:iCs/>
                <w:sz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b/>
                <w:iCs/>
                <w:sz w:val="24"/>
              </w:rPr>
              <w:t xml:space="preserve"> П</w:t>
            </w:r>
            <w:r w:rsidRPr="004D6B25">
              <w:rPr>
                <w:rFonts w:ascii="Times New Roman" w:hAnsi="Times New Roman" w:cs="Times New Roman"/>
                <w:b/>
                <w:iCs/>
                <w:sz w:val="24"/>
              </w:rPr>
              <w:t>роизводная  и ее геометрический смысл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4" w:type="dxa"/>
            <w:shd w:val="clear" w:color="auto" w:fill="FFFFFF"/>
          </w:tcPr>
          <w:p w:rsidR="008B199F" w:rsidRPr="006D14CD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B199F" w:rsidRPr="006D14CD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4D6B25">
              <w:rPr>
                <w:b w:val="0"/>
                <w:bCs/>
                <w:i w:val="0"/>
                <w:iCs/>
                <w:sz w:val="24"/>
              </w:rPr>
              <w:t>Производная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055261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4D6B25">
              <w:rPr>
                <w:b w:val="0"/>
                <w:bCs/>
                <w:i w:val="0"/>
                <w:iCs/>
                <w:sz w:val="24"/>
              </w:rPr>
              <w:t>Производная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055261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B1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6D14CD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6D14CD">
              <w:rPr>
                <w:b w:val="0"/>
                <w:bCs/>
                <w:i w:val="0"/>
                <w:iCs/>
                <w:sz w:val="24"/>
              </w:rPr>
              <w:t>Производная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4" w:type="dxa"/>
            <w:shd w:val="clear" w:color="auto" w:fill="FFFFFF"/>
          </w:tcPr>
          <w:p w:rsidR="008B199F" w:rsidRPr="001B2793" w:rsidRDefault="00055261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199F" w:rsidRPr="001B2793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4D6B25" w:rsidRDefault="008B199F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B25">
              <w:rPr>
                <w:rFonts w:ascii="Times New Roman" w:hAnsi="Times New Roman" w:cs="Times New Roman"/>
                <w:bCs/>
                <w:iCs/>
                <w:sz w:val="24"/>
              </w:rPr>
              <w:t>Производная степенной функции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8B199F" w:rsidRPr="00EB419F" w:rsidRDefault="008B199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4" w:type="dxa"/>
            <w:shd w:val="clear" w:color="auto" w:fill="FFFFFF"/>
          </w:tcPr>
          <w:p w:rsidR="008B199F" w:rsidRPr="00EB419F" w:rsidRDefault="003F52B4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6630" w:type="dxa"/>
            <w:tcBorders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Правила дифференцирования</w:t>
            </w: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</w:trPr>
        <w:tc>
          <w:tcPr>
            <w:tcW w:w="59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shd w:val="clear" w:color="auto" w:fill="FFFFFF"/>
          </w:tcPr>
          <w:p w:rsidR="00A60516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60516" w:rsidRPr="00EB419F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D239CE" w:rsidRDefault="00A60516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Правила дифференцирования</w:t>
            </w:r>
          </w:p>
          <w:p w:rsidR="00A60516" w:rsidRPr="00D239CE" w:rsidRDefault="00A60516" w:rsidP="00A60516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</w:trPr>
        <w:tc>
          <w:tcPr>
            <w:tcW w:w="59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FFFFF"/>
          </w:tcPr>
          <w:p w:rsidR="00A60516" w:rsidRPr="00384FCC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384FCC" w:rsidRDefault="00A60516" w:rsidP="006D14CD">
            <w:pPr>
              <w:rPr>
                <w:b/>
                <w:bCs/>
                <w:i/>
                <w:iCs/>
                <w:sz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</w:trPr>
        <w:tc>
          <w:tcPr>
            <w:tcW w:w="59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FFFFF"/>
          </w:tcPr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384FCC" w:rsidRDefault="00A60516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  <w:trHeight w:val="330"/>
        </w:trPr>
        <w:tc>
          <w:tcPr>
            <w:tcW w:w="59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4" w:type="dxa"/>
            <w:vMerge w:val="restart"/>
            <w:shd w:val="clear" w:color="auto" w:fill="FFFFFF"/>
          </w:tcPr>
          <w:p w:rsidR="00A60516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27.10</w:t>
            </w:r>
            <w:r w:rsidR="00A60516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4D6B25" w:rsidRDefault="00A60516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6B25">
              <w:rPr>
                <w:rFonts w:ascii="Times New Roman" w:hAnsi="Times New Roman" w:cs="Times New Roman"/>
                <w:bCs/>
                <w:iCs/>
                <w:sz w:val="24"/>
              </w:rPr>
              <w:t>Производные некоторых элементарных функций</w:t>
            </w:r>
          </w:p>
          <w:p w:rsidR="00A60516" w:rsidRPr="004D6B25" w:rsidRDefault="00A60516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  <w:trHeight w:val="288"/>
        </w:trPr>
        <w:tc>
          <w:tcPr>
            <w:tcW w:w="59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FFFFF"/>
          </w:tcPr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4D6B25" w:rsidRDefault="00A60516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</w:trPr>
        <w:tc>
          <w:tcPr>
            <w:tcW w:w="597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4" w:type="dxa"/>
            <w:vMerge w:val="restart"/>
            <w:shd w:val="clear" w:color="auto" w:fill="FFFFFF"/>
          </w:tcPr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516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  <w:r w:rsidR="00A60516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60516" w:rsidRPr="00D239CE" w:rsidRDefault="00A60516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Геометрический смысл производной</w:t>
            </w:r>
          </w:p>
          <w:p w:rsidR="00A60516" w:rsidRPr="00D239CE" w:rsidRDefault="00A60516" w:rsidP="006D14CD">
            <w:pPr>
              <w:pStyle w:val="a3"/>
              <w:jc w:val="left"/>
              <w:rPr>
                <w:b w:val="0"/>
                <w:bCs/>
                <w:i w:val="0"/>
                <w:iCs/>
                <w:sz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0516" w:rsidRPr="00EB419F" w:rsidTr="00F3240D">
        <w:trPr>
          <w:gridAfter w:val="2"/>
          <w:wAfter w:w="2515" w:type="dxa"/>
        </w:trPr>
        <w:tc>
          <w:tcPr>
            <w:tcW w:w="597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60516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shd w:val="clear" w:color="auto" w:fill="FFFFFF"/>
          </w:tcPr>
          <w:p w:rsidR="00A60516" w:rsidRPr="00EB419F" w:rsidRDefault="00A60516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A60516" w:rsidRPr="00D239CE" w:rsidRDefault="00A60516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</w:p>
        </w:tc>
        <w:tc>
          <w:tcPr>
            <w:tcW w:w="928" w:type="dxa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60516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216C6A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B199F" w:rsidRPr="00216C6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6D14CD">
            <w:pPr>
              <w:pStyle w:val="a3"/>
              <w:widowControl/>
              <w:jc w:val="left"/>
              <w:rPr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Геометрический смысл производной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6D14CD">
            <w:pPr>
              <w:pStyle w:val="a3"/>
              <w:widowControl/>
              <w:jc w:val="left"/>
              <w:rPr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Урок обобщения и систематизации знаний</w:t>
            </w:r>
            <w:r>
              <w:rPr>
                <w:b w:val="0"/>
                <w:bCs/>
                <w:i w:val="0"/>
                <w:iCs/>
                <w:sz w:val="24"/>
              </w:rPr>
              <w:t xml:space="preserve"> по теме: «Производная»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3F52B4" w:rsidRDefault="00055261" w:rsidP="004D6B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</w:t>
            </w:r>
            <w:r w:rsidR="008B199F" w:rsidRPr="003F52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.11.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F52B4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color w:val="FF0000"/>
                <w:sz w:val="24"/>
                <w:szCs w:val="24"/>
              </w:rPr>
            </w:pPr>
            <w:r w:rsidRPr="003F52B4">
              <w:rPr>
                <w:bCs/>
                <w:i w:val="0"/>
                <w:iCs/>
                <w:color w:val="FF0000"/>
                <w:sz w:val="24"/>
                <w:szCs w:val="24"/>
              </w:rPr>
              <w:t xml:space="preserve">Контрольная работа №2 </w:t>
            </w:r>
            <w:r w:rsidRPr="003F52B4">
              <w:rPr>
                <w:color w:val="FF0000"/>
                <w:sz w:val="24"/>
                <w:szCs w:val="24"/>
                <w:lang w:bidi="en-US"/>
              </w:rPr>
              <w:t>«</w:t>
            </w:r>
            <w:r w:rsidRPr="003F52B4">
              <w:rPr>
                <w:i w:val="0"/>
                <w:color w:val="FF0000"/>
                <w:sz w:val="24"/>
                <w:szCs w:val="24"/>
              </w:rPr>
              <w:t>Производная и её геометрический смысл</w:t>
            </w:r>
            <w:r w:rsidRPr="003F52B4">
              <w:rPr>
                <w:color w:val="FF0000"/>
                <w:sz w:val="24"/>
                <w:szCs w:val="24"/>
              </w:rPr>
              <w:t>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DE5AC5" w:rsidRDefault="00055261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B199F" w:rsidRPr="00DE5AC5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092D46" w:rsidRDefault="008B199F" w:rsidP="006D14CD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092D46">
              <w:rPr>
                <w:b w:val="0"/>
                <w:i w:val="0"/>
                <w:sz w:val="24"/>
                <w:szCs w:val="24"/>
              </w:rPr>
              <w:t>Анализ контрольной работы.</w:t>
            </w:r>
            <w:r>
              <w:rPr>
                <w:b w:val="0"/>
                <w:i w:val="0"/>
                <w:sz w:val="24"/>
                <w:szCs w:val="24"/>
              </w:rPr>
              <w:t xml:space="preserve"> Решение тестов ЕГЭ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2F4020" w:rsidRDefault="00055261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8B199F" w:rsidRPr="002F4020">
              <w:rPr>
                <w:rFonts w:ascii="Times New Roman" w:hAnsi="Times New Roman" w:cs="Times New Roman"/>
                <w:b/>
                <w:sz w:val="24"/>
                <w:szCs w:val="24"/>
              </w:rPr>
              <w:t>.11-</w:t>
            </w:r>
            <w:r w:rsidR="009B6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="0011686D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092D46" w:rsidRDefault="008B199F" w:rsidP="00384FCC">
            <w:pPr>
              <w:pStyle w:val="a3"/>
              <w:widowControl/>
              <w:jc w:val="left"/>
              <w:rPr>
                <w:bCs/>
                <w:i w:val="0"/>
                <w:iCs/>
                <w:sz w:val="24"/>
              </w:rPr>
            </w:pPr>
            <w:r w:rsidRPr="00092D46">
              <w:rPr>
                <w:i w:val="0"/>
                <w:iCs/>
                <w:sz w:val="24"/>
              </w:rPr>
              <w:t xml:space="preserve">Глава </w:t>
            </w:r>
            <w:r w:rsidRPr="00092D46">
              <w:rPr>
                <w:i w:val="0"/>
                <w:iCs/>
                <w:sz w:val="24"/>
                <w:lang w:val="en-US"/>
              </w:rPr>
              <w:t>IX</w:t>
            </w:r>
            <w:r w:rsidRPr="00092D46">
              <w:rPr>
                <w:i w:val="0"/>
                <w:iCs/>
                <w:sz w:val="24"/>
              </w:rPr>
              <w:t xml:space="preserve"> Применение производной к исследованию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67868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68">
              <w:rPr>
                <w:rFonts w:ascii="Times New Roman" w:hAnsi="Times New Roman" w:cs="Times New Roman"/>
                <w:bCs/>
                <w:iCs/>
                <w:sz w:val="24"/>
              </w:rPr>
              <w:t>Возрастание и убывание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F590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384FCC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Возрастание и убывание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40B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384FCC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Возрастание и убывание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Экстремумы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Экстремумы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Экстремумы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Применение производной к построению графику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Применение производной к построению графику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0446E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8B199F" w:rsidRPr="000446E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Применение производной к построению графику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384FCC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Наибольшее и наименьшее значения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D239CE" w:rsidRDefault="008B199F" w:rsidP="00384FCC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Наибольшее и наименьшее значения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3B2A5B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Наибольшее и наименьшее значения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199F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055261" w:rsidP="00FC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B199F" w:rsidRPr="00EB419F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199F" w:rsidRPr="000446EF" w:rsidRDefault="008B199F" w:rsidP="0038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6EF">
              <w:rPr>
                <w:rFonts w:ascii="Times New Roman" w:hAnsi="Times New Roman" w:cs="Times New Roman"/>
                <w:bCs/>
                <w:iCs/>
                <w:sz w:val="24"/>
              </w:rPr>
              <w:t>Выпуклость графика функции, точки перегиба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99F" w:rsidRPr="00EB419F" w:rsidRDefault="008B199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1B3599" w:rsidRDefault="00A60516" w:rsidP="00922C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1B3599" w:rsidRDefault="00F753BA" w:rsidP="00922C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922C49" w:rsidRDefault="00055261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340B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D00A45" w:rsidRPr="00922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922C49" w:rsidRDefault="00D00A45" w:rsidP="00922C49">
            <w:pPr>
              <w:pStyle w:val="a3"/>
              <w:widowControl/>
              <w:tabs>
                <w:tab w:val="center" w:pos="3556"/>
              </w:tabs>
              <w:jc w:val="left"/>
              <w:rPr>
                <w:bCs/>
                <w:i w:val="0"/>
                <w:iCs/>
                <w:sz w:val="24"/>
              </w:rPr>
            </w:pPr>
            <w:r w:rsidRPr="00922C49">
              <w:rPr>
                <w:b w:val="0"/>
                <w:bCs/>
                <w:i w:val="0"/>
                <w:iCs/>
                <w:sz w:val="24"/>
              </w:rPr>
              <w:t>Повторениепо теме:« Применение производной к исследованию функций»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3F52B4" w:rsidRDefault="00055261" w:rsidP="00922C4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19</w:t>
            </w:r>
            <w:r w:rsidR="00A340BB" w:rsidRPr="003F52B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.12</w:t>
            </w:r>
            <w:r w:rsidR="00D00A45" w:rsidRPr="003F52B4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3F52B4" w:rsidRDefault="00A340BB" w:rsidP="00922C4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F52B4">
              <w:rPr>
                <w:rFonts w:ascii="Times New Roman" w:hAnsi="Times New Roman" w:cs="Times New Roman"/>
                <w:b/>
                <w:bCs/>
                <w:iCs/>
                <w:color w:val="C00000"/>
                <w:sz w:val="24"/>
              </w:rPr>
              <w:t>Контрольная работа №3 по теме: « Применение производной к исследованию функций»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0446EF" w:rsidRDefault="00055261" w:rsidP="00922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3027F6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0A45" w:rsidRPr="000446EF" w:rsidRDefault="00A340BB" w:rsidP="00A340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C49">
              <w:rPr>
                <w:rFonts w:ascii="Times New Roman" w:hAnsi="Times New Roman" w:cs="Times New Roman"/>
                <w:bCs/>
                <w:iCs/>
                <w:sz w:val="24"/>
              </w:rPr>
              <w:t>Урок обобщения и систематизации знаний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D00A45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922C49" w:rsidRDefault="00055261" w:rsidP="00922C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  <w:r w:rsidR="009B6D52">
              <w:rPr>
                <w:rFonts w:ascii="Times New Roman" w:hAnsi="Times New Roman" w:cs="Times New Roman"/>
                <w:b/>
                <w:sz w:val="24"/>
                <w:szCs w:val="24"/>
              </w:rPr>
              <w:t>-03</w:t>
            </w:r>
            <w:r w:rsidR="00922C49" w:rsidRPr="00922C4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00A45" w:rsidRPr="00922C49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092D46" w:rsidRDefault="00D00A45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D46">
              <w:rPr>
                <w:b/>
                <w:iCs/>
                <w:sz w:val="24"/>
              </w:rPr>
              <w:t xml:space="preserve">Глава </w:t>
            </w:r>
            <w:r w:rsidRPr="00092D46">
              <w:rPr>
                <w:b/>
                <w:iCs/>
                <w:sz w:val="24"/>
                <w:lang w:val="en-US"/>
              </w:rPr>
              <w:t>X</w:t>
            </w:r>
            <w:r w:rsidRPr="00092D46">
              <w:rPr>
                <w:b/>
                <w:iCs/>
                <w:sz w:val="24"/>
              </w:rPr>
              <w:t xml:space="preserve"> Интеграл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612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055261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00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00A45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D239CE" w:rsidRDefault="00D00A45" w:rsidP="004716F2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Первообразная</w:t>
            </w:r>
            <w:r>
              <w:rPr>
                <w:b w:val="0"/>
                <w:bCs/>
                <w:i w:val="0"/>
                <w:iCs/>
                <w:sz w:val="24"/>
              </w:rPr>
              <w:t>.  Работа над ошибками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3240D" w:rsidP="00E46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  <w:r w:rsidR="00D00A45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D239CE" w:rsidRDefault="00D00A45" w:rsidP="004716F2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Первообразная</w:t>
            </w:r>
          </w:p>
        </w:tc>
        <w:tc>
          <w:tcPr>
            <w:tcW w:w="92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00A45" w:rsidRPr="00EB419F" w:rsidRDefault="00D00A45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340B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D239CE" w:rsidRDefault="00D00A45" w:rsidP="004716F2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Правила нахождения первообразных</w:t>
            </w: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00A45" w:rsidRPr="00EB419F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D239CE" w:rsidRDefault="00D00A45" w:rsidP="004716F2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 w:rsidRPr="00D239CE">
              <w:rPr>
                <w:b w:val="0"/>
                <w:bCs/>
                <w:i w:val="0"/>
                <w:iCs/>
                <w:sz w:val="24"/>
              </w:rPr>
              <w:t>Правила нахождения первообразных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00A45" w:rsidRPr="00EB419F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3B2A5B" w:rsidRDefault="00D00A45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Площадь криволинейной трапеции и интеграл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A45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753BA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00A45" w:rsidRPr="00EB419F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0A45" w:rsidRPr="003B2A5B" w:rsidRDefault="00D00A45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A5B">
              <w:rPr>
                <w:rFonts w:ascii="Times New Roman" w:hAnsi="Times New Roman" w:cs="Times New Roman"/>
                <w:bCs/>
                <w:iCs/>
                <w:sz w:val="24"/>
              </w:rPr>
              <w:t>Площадь криволинейной трапеции и интеграл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A45" w:rsidRPr="00EB419F" w:rsidRDefault="00D00A45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A23C2D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340BB" w:rsidRPr="00A23C2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114">
              <w:rPr>
                <w:rFonts w:ascii="Times New Roman" w:hAnsi="Times New Roman" w:cs="Times New Roman"/>
                <w:bCs/>
                <w:iCs/>
                <w:sz w:val="24"/>
              </w:rPr>
              <w:t xml:space="preserve">Вычисление интегралов.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340BB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A340BB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114">
              <w:rPr>
                <w:rFonts w:ascii="Times New Roman" w:hAnsi="Times New Roman" w:cs="Times New Roman"/>
                <w:bCs/>
                <w:iCs/>
                <w:sz w:val="24"/>
              </w:rPr>
              <w:t>Вычисление площадей с помощью интегралов.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3240D" w:rsidP="0078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027F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A340BB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114">
              <w:rPr>
                <w:rFonts w:ascii="Times New Roman" w:hAnsi="Times New Roman" w:cs="Times New Roman"/>
                <w:bCs/>
                <w:iCs/>
                <w:sz w:val="24"/>
              </w:rPr>
              <w:t>Вычисление площадей с помощью интегралов.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027F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A340BB" w:rsidRPr="00EB41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114">
              <w:rPr>
                <w:rFonts w:ascii="Times New Roman" w:hAnsi="Times New Roman" w:cs="Times New Roman"/>
                <w:bCs/>
                <w:iCs/>
                <w:sz w:val="24"/>
              </w:rPr>
              <w:t>Вычисление площадей с помощью интегралов.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30 01</w:t>
            </w:r>
            <w:r w:rsidR="00A34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4716F2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</w:rPr>
            </w:pPr>
            <w:r>
              <w:rPr>
                <w:b w:val="0"/>
                <w:bCs/>
                <w:i w:val="0"/>
                <w:iCs/>
                <w:sz w:val="24"/>
              </w:rPr>
              <w:t>Урок</w:t>
            </w:r>
            <w:r w:rsidRPr="00096114">
              <w:rPr>
                <w:b w:val="0"/>
                <w:bCs/>
                <w:i w:val="0"/>
                <w:iCs/>
                <w:sz w:val="24"/>
              </w:rPr>
              <w:t xml:space="preserve"> обобщения и системати</w:t>
            </w:r>
            <w:r>
              <w:rPr>
                <w:b w:val="0"/>
                <w:bCs/>
                <w:i w:val="0"/>
                <w:iCs/>
                <w:sz w:val="24"/>
              </w:rPr>
              <w:t>зации знаний по теме «Интеграл»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3F52B4" w:rsidRDefault="00F3240D" w:rsidP="00E46D0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02</w:t>
            </w:r>
            <w:r w:rsidR="00A340BB" w:rsidRPr="003F52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3F52B4" w:rsidRDefault="00A340BB" w:rsidP="004716F2">
            <w:pPr>
              <w:pStyle w:val="a3"/>
              <w:widowControl/>
              <w:jc w:val="left"/>
              <w:rPr>
                <w:bCs/>
                <w:i w:val="0"/>
                <w:iCs/>
                <w:color w:val="C00000"/>
                <w:sz w:val="24"/>
              </w:rPr>
            </w:pPr>
            <w:r w:rsidRPr="003F52B4">
              <w:rPr>
                <w:bCs/>
                <w:i w:val="0"/>
                <w:iCs/>
                <w:color w:val="C00000"/>
                <w:sz w:val="24"/>
              </w:rPr>
              <w:t>Контрольная работа №4 по теме «Интеграл»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340BB" w:rsidRPr="00EB419F" w:rsidTr="00F3240D">
        <w:trPr>
          <w:gridAfter w:val="2"/>
          <w:wAfter w:w="2515" w:type="dxa"/>
          <w:trHeight w:val="24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0BB" w:rsidRPr="00EB419F" w:rsidRDefault="00A60516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753BA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F324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A340BB" w:rsidRPr="00EB419F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0BB" w:rsidRPr="00096114" w:rsidRDefault="00A340BB" w:rsidP="00DE5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114">
              <w:rPr>
                <w:rFonts w:ascii="Times New Roman" w:hAnsi="Times New Roman" w:cs="Times New Roman"/>
                <w:bCs/>
                <w:iCs/>
                <w:sz w:val="24"/>
              </w:rPr>
              <w:t>Применение производной и интеграла к решению практических задач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>. Анализ контрольной работы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EB419F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1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905629" w:rsidTr="00F3240D">
        <w:trPr>
          <w:gridAfter w:val="2"/>
          <w:wAfter w:w="2515" w:type="dxa"/>
          <w:trHeight w:val="25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A340BB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3240D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A23C2D">
              <w:rPr>
                <w:rFonts w:ascii="Times New Roman" w:hAnsi="Times New Roman" w:cs="Times New Roman"/>
                <w:b/>
                <w:sz w:val="24"/>
                <w:szCs w:val="24"/>
              </w:rPr>
              <w:t>.02-03</w:t>
            </w:r>
            <w:r w:rsidR="00A340BB"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340BB" w:rsidP="00471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Глава 11 Комбинаторика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340BB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60516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3240D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A340BB" w:rsidRPr="0090562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340BB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3240D" w:rsidP="00784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340BB" w:rsidRPr="00905629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340BB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Правило произведения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40BB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40BB" w:rsidRPr="00905629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40BB" w:rsidRPr="00905629" w:rsidRDefault="00A340BB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0BB" w:rsidRPr="00905629" w:rsidRDefault="00A340BB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62B5F" w:rsidRPr="00905629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Перестановки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  <w:trHeight w:val="16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62B5F" w:rsidRPr="00905629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Размещения.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62B5F" w:rsidRPr="00905629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Размещения.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2B5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D62B5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753BA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62B5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D62B5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5F2B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Бином Ньютона.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Бином Ньютона.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2B5F" w:rsidRPr="00905629" w:rsidTr="00F3240D">
        <w:trPr>
          <w:gridAfter w:val="2"/>
          <w:wAfter w:w="2515" w:type="dxa"/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A60516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1851F5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3F52B4" w:rsidRDefault="00F3240D" w:rsidP="00E46D0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03</w:t>
            </w:r>
            <w:r w:rsidR="00ED7F3F" w:rsidRPr="003F52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.03</w:t>
            </w:r>
            <w:r w:rsidR="00D62B5F" w:rsidRPr="003F52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B5F" w:rsidRPr="003F52B4" w:rsidRDefault="00D62B5F" w:rsidP="004716F2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F52B4">
              <w:rPr>
                <w:rFonts w:ascii="Times New Roman" w:hAnsi="Times New Roman" w:cs="Times New Roman"/>
                <w:b/>
                <w:bCs/>
                <w:iCs/>
                <w:color w:val="C00000"/>
                <w:sz w:val="24"/>
                <w:szCs w:val="24"/>
              </w:rPr>
              <w:t>Контрольная работа №4 по теме</w:t>
            </w:r>
            <w:r w:rsidRPr="003F52B4"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4"/>
                <w:szCs w:val="24"/>
              </w:rPr>
              <w:t xml:space="preserve"> «</w:t>
            </w:r>
            <w:r w:rsidRPr="003F52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Комбинаторика»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D62B5F" w:rsidRPr="00905629" w:rsidTr="00F3240D">
        <w:trPr>
          <w:gridAfter w:val="2"/>
          <w:wAfter w:w="2515" w:type="dxa"/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F3240D" w:rsidP="00E46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62B5F"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.03-</w:t>
            </w:r>
            <w:r w:rsidR="009B6D5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1686D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B5F" w:rsidRPr="00905629" w:rsidRDefault="00D62B5F" w:rsidP="004716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62B5F" w:rsidRPr="00905629" w:rsidRDefault="00D62B5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 События.</w:t>
            </w:r>
            <w:r>
              <w:rPr>
                <w:rFonts w:ascii="Times New Roman" w:hAnsi="Times New Roman" w:cs="Times New Roman"/>
                <w:bCs/>
                <w:iCs/>
                <w:sz w:val="24"/>
              </w:rPr>
              <w:t xml:space="preserve"> Анализ контрольной работы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Комбинация событий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A23C2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0C4EE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события.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Сложение вероятностей.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Независимые события. Умножение вероятностей.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A23C2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0C4EE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27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3F" w:rsidRPr="00905629" w:rsidRDefault="00ED7F3F" w:rsidP="000C4EE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теме: «Элементы теории вероятностей»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ED7F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ED7F3F" w:rsidRPr="0011686D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  <w:r w:rsidR="00A23C2D">
              <w:rPr>
                <w:rFonts w:ascii="Times New Roman" w:hAnsi="Times New Roman" w:cs="Times New Roman"/>
                <w:b/>
                <w:sz w:val="24"/>
                <w:szCs w:val="24"/>
              </w:rPr>
              <w:t>-07</w:t>
            </w:r>
            <w:r w:rsidR="00ED7F3F"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.04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F3F" w:rsidRPr="00905629" w:rsidRDefault="00ED7F3F" w:rsidP="004716F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Статистика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ED7F3F" w:rsidRPr="00905629" w:rsidTr="00F3240D">
        <w:trPr>
          <w:gridAfter w:val="2"/>
          <w:wAfter w:w="2515" w:type="dxa"/>
          <w:trHeight w:val="1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Случайные величины.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255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F52B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0C4EE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3F52B4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2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Центральные тенденции.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Меры разброса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6D1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Урок обобщение по теме «Статистика».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351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E46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71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2F40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B6D52">
              <w:rPr>
                <w:rFonts w:ascii="Times New Roman" w:hAnsi="Times New Roman" w:cs="Times New Roman"/>
                <w:b/>
                <w:sz w:val="24"/>
                <w:szCs w:val="24"/>
              </w:rPr>
              <w:t>.04-25</w:t>
            </w:r>
            <w:r w:rsidR="00ED7F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D7F3F"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  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7612F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bookmarkStart w:id="0" w:name="_GoBack"/>
            <w:bookmarkEnd w:id="0"/>
          </w:p>
        </w:tc>
      </w:tr>
      <w:tr w:rsidR="00ED7F3F" w:rsidRPr="00905629" w:rsidTr="00F3240D">
        <w:trPr>
          <w:gridAfter w:val="2"/>
          <w:wAfter w:w="2515" w:type="dxa"/>
          <w:trHeight w:val="100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DD4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32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2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A60516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1851F5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Производная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1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7D0803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4B3C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DD431C">
            <w:pPr>
              <w:pStyle w:val="a3"/>
              <w:widowControl/>
              <w:jc w:val="left"/>
              <w:rPr>
                <w:b w:val="0"/>
                <w:bCs/>
                <w:i w:val="0"/>
                <w:iCs/>
                <w:sz w:val="24"/>
                <w:szCs w:val="24"/>
              </w:rPr>
            </w:pPr>
            <w:r w:rsidRPr="00905629">
              <w:rPr>
                <w:b w:val="0"/>
                <w:bCs/>
                <w:i w:val="0"/>
                <w:iCs/>
                <w:sz w:val="24"/>
                <w:szCs w:val="24"/>
              </w:rPr>
              <w:t>Геометрический смысл производной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3F" w:rsidRPr="00905629" w:rsidTr="00F3240D">
        <w:trPr>
          <w:gridAfter w:val="2"/>
          <w:wAfter w:w="2515" w:type="dxa"/>
          <w:trHeight w:val="134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7D0803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4B3C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Экстремумы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22C4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134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7D0803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4B3C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ED7F3F" w:rsidRPr="00905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Наибольшее и наименьшее значения функции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22C4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2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3C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4B3C" w:rsidRPr="00905629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4B3C" w:rsidRPr="00905629" w:rsidRDefault="00F34B3C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B3C" w:rsidRPr="00905629" w:rsidRDefault="00F34B3C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4B3C" w:rsidRPr="00905629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Комбинаторика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4B3C" w:rsidRPr="00905629" w:rsidRDefault="00F34B3C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40D" w:rsidRPr="00905629" w:rsidTr="00117D59">
        <w:trPr>
          <w:gridAfter w:val="2"/>
          <w:wAfter w:w="2515" w:type="dxa"/>
          <w:trHeight w:val="25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40D" w:rsidRDefault="00F3240D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3240D" w:rsidRDefault="00F3240D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40D" w:rsidRDefault="00F3240D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240D" w:rsidRPr="00905629" w:rsidRDefault="00F3240D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240D" w:rsidRPr="00905629" w:rsidRDefault="00F324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D52" w:rsidRPr="00905629" w:rsidTr="00237155">
        <w:trPr>
          <w:gridAfter w:val="2"/>
          <w:wAfter w:w="2515" w:type="dxa"/>
          <w:trHeight w:val="25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D52" w:rsidRPr="00905629" w:rsidRDefault="009B6D52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9B6D52" w:rsidRPr="00905629" w:rsidRDefault="009B6D52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  <w:p w:rsidR="009B6D52" w:rsidRPr="00905629" w:rsidRDefault="009B6D52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D52" w:rsidRPr="00905629" w:rsidRDefault="009B6D52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Степенные функции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6D52" w:rsidRPr="00905629" w:rsidTr="00237155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D52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302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6D52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 и её график</w:t>
            </w:r>
          </w:p>
        </w:tc>
        <w:tc>
          <w:tcPr>
            <w:tcW w:w="92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B6D52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40D" w:rsidRPr="00905629" w:rsidTr="009B6D52">
        <w:trPr>
          <w:gridAfter w:val="2"/>
          <w:wAfter w:w="2515" w:type="dxa"/>
          <w:trHeight w:val="367"/>
        </w:trPr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240D" w:rsidRPr="00905629" w:rsidRDefault="00F324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40D" w:rsidRPr="00905629" w:rsidRDefault="009B6D52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40D" w:rsidRPr="00905629" w:rsidRDefault="009B6D52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F3240D" w:rsidRPr="00905629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3240D" w:rsidRPr="00905629" w:rsidRDefault="00F324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3240D" w:rsidRPr="00905629" w:rsidRDefault="00F3240D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F3F" w:rsidRPr="00905629" w:rsidTr="00F3240D">
        <w:trPr>
          <w:gridAfter w:val="2"/>
          <w:wAfter w:w="2515" w:type="dxa"/>
          <w:trHeight w:val="318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7D0803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7E3B73" w:rsidRDefault="009B6D52" w:rsidP="00BB2358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  <w:r w:rsidR="00ED7F3F" w:rsidRPr="007E3B7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.05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7E3B73" w:rsidRDefault="00ED7F3F" w:rsidP="004D6B2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E3B7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Default="007D0803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F34B3C" w:rsidRPr="00905629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Default="00ED7F3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E41" w:rsidRPr="00905629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22C49" w:rsidRDefault="009B6D52" w:rsidP="00BB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D7F3F" w:rsidRPr="00922C49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A7FEA">
            <w:pPr>
              <w:tabs>
                <w:tab w:val="left" w:pos="58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 и её график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D7F3F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F34B3C" w:rsidRPr="00905629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7F3F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  <w:p w:rsidR="00091E41" w:rsidRPr="00905629" w:rsidRDefault="00091E41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22C49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6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7F3F" w:rsidRPr="00905629" w:rsidTr="00F3240D">
        <w:trPr>
          <w:gridAfter w:val="2"/>
          <w:wAfter w:w="2515" w:type="dxa"/>
          <w:trHeight w:val="167"/>
        </w:trPr>
        <w:tc>
          <w:tcPr>
            <w:tcW w:w="5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F34B3C" w:rsidRPr="00905629" w:rsidRDefault="00F34B3C" w:rsidP="005F2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Default="00ED7F3F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E41" w:rsidRPr="00905629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9B6D52" w:rsidP="0092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D7F3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D7F3F" w:rsidRPr="00905629" w:rsidRDefault="00ED7F3F" w:rsidP="004D6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B3C" w:rsidRPr="00905629" w:rsidTr="00F3240D">
        <w:trPr>
          <w:gridAfter w:val="1"/>
          <w:wAfter w:w="1411" w:type="dxa"/>
          <w:trHeight w:val="13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B3C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F34B3C" w:rsidRPr="00905629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4B3C" w:rsidRPr="00905629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4B3C" w:rsidRPr="00905629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34B3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B3C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  <w:p w:rsidR="00F34B3C" w:rsidRPr="00905629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34B3C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B3C" w:rsidRPr="00905629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F34B3C" w:rsidRPr="00905629" w:rsidRDefault="00F34B3C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6D52" w:rsidRPr="00905629" w:rsidTr="009B6D52">
        <w:trPr>
          <w:gridAfter w:val="1"/>
          <w:wAfter w:w="1411" w:type="dxa"/>
          <w:trHeight w:val="5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  <w:p w:rsidR="009B6D52" w:rsidRPr="00905629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D52" w:rsidRPr="00F34B3C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  <w:p w:rsidR="009B6D52" w:rsidRPr="00905629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D52" w:rsidRPr="00905629" w:rsidTr="00F3240D">
        <w:trPr>
          <w:gridAfter w:val="1"/>
          <w:wAfter w:w="1411" w:type="dxa"/>
          <w:trHeight w:val="25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6D52" w:rsidRDefault="009B6D52" w:rsidP="009B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9B6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629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9B6D52" w:rsidRDefault="009B6D52" w:rsidP="00F34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70A" w:rsidRPr="00905629" w:rsidRDefault="0027670A" w:rsidP="0027670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F34B3C" w:rsidRDefault="00F34B3C" w:rsidP="002F4020">
      <w:pPr>
        <w:pStyle w:val="ParagraphStyle"/>
        <w:tabs>
          <w:tab w:val="left" w:pos="1172"/>
        </w:tabs>
        <w:spacing w:line="264" w:lineRule="auto"/>
        <w:rPr>
          <w:rFonts w:ascii="Times New Roman" w:hAnsi="Times New Roman" w:cs="Times New Roman"/>
          <w:b/>
          <w:color w:val="000000"/>
          <w:spacing w:val="7"/>
        </w:rPr>
      </w:pPr>
    </w:p>
    <w:p w:rsidR="00F34B3C" w:rsidRDefault="00F34B3C" w:rsidP="002F4020">
      <w:pPr>
        <w:pStyle w:val="ParagraphStyle"/>
        <w:tabs>
          <w:tab w:val="left" w:pos="1172"/>
        </w:tabs>
        <w:spacing w:line="264" w:lineRule="auto"/>
        <w:rPr>
          <w:rFonts w:ascii="Times New Roman" w:hAnsi="Times New Roman" w:cs="Times New Roman"/>
          <w:b/>
          <w:color w:val="000000"/>
          <w:spacing w:val="7"/>
        </w:rPr>
      </w:pPr>
    </w:p>
    <w:p w:rsidR="00F34B3C" w:rsidRDefault="00F34B3C" w:rsidP="002F4020">
      <w:pPr>
        <w:pStyle w:val="ParagraphStyle"/>
        <w:tabs>
          <w:tab w:val="left" w:pos="1172"/>
        </w:tabs>
        <w:spacing w:line="264" w:lineRule="auto"/>
        <w:rPr>
          <w:rFonts w:ascii="Times New Roman" w:hAnsi="Times New Roman" w:cs="Times New Roman"/>
          <w:b/>
          <w:color w:val="000000"/>
          <w:spacing w:val="7"/>
        </w:rPr>
      </w:pPr>
    </w:p>
    <w:p w:rsidR="007352EE" w:rsidRPr="002F4020" w:rsidRDefault="007352EE" w:rsidP="002F4020">
      <w:pPr>
        <w:pStyle w:val="ParagraphStyle"/>
        <w:tabs>
          <w:tab w:val="left" w:pos="1172"/>
        </w:tabs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  <w:r w:rsidRPr="00EC425F">
        <w:rPr>
          <w:rFonts w:ascii="Times New Roman" w:hAnsi="Times New Roman" w:cs="Times New Roman"/>
          <w:b/>
          <w:color w:val="000000"/>
          <w:spacing w:val="7"/>
        </w:rPr>
        <w:lastRenderedPageBreak/>
        <w:t xml:space="preserve">Учебно-методическое </w:t>
      </w:r>
      <w:r w:rsidRPr="00EC425F">
        <w:rPr>
          <w:rFonts w:ascii="Times New Roman" w:hAnsi="Times New Roman" w:cs="Times New Roman"/>
          <w:b/>
          <w:iCs/>
          <w:color w:val="000000"/>
          <w:spacing w:val="7"/>
        </w:rPr>
        <w:t xml:space="preserve">и </w:t>
      </w:r>
      <w:r w:rsidRPr="00EC425F">
        <w:rPr>
          <w:rFonts w:ascii="Times New Roman" w:hAnsi="Times New Roman" w:cs="Times New Roman"/>
          <w:b/>
          <w:color w:val="000000"/>
          <w:spacing w:val="7"/>
        </w:rPr>
        <w:t xml:space="preserve">материально-техническое обеспечение </w:t>
      </w:r>
      <w:r w:rsidRPr="00EC425F">
        <w:rPr>
          <w:rFonts w:ascii="Times New Roman" w:hAnsi="Times New Roman" w:cs="Times New Roman"/>
          <w:b/>
          <w:color w:val="000000"/>
          <w:spacing w:val="2"/>
        </w:rPr>
        <w:t>образовательного процесса</w:t>
      </w:r>
    </w:p>
    <w:p w:rsidR="007352EE" w:rsidRPr="007974BC" w:rsidRDefault="007352EE" w:rsidP="007352EE"/>
    <w:p w:rsidR="007352EE" w:rsidRPr="007974BC" w:rsidRDefault="007352EE" w:rsidP="007352EE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BC">
        <w:rPr>
          <w:rFonts w:ascii="Times New Roman" w:hAnsi="Times New Roman" w:cs="Times New Roman"/>
          <w:sz w:val="24"/>
          <w:szCs w:val="24"/>
        </w:rPr>
        <w:t>Алимов Ш.А. Алгебра и начала анализа. Учебник для 10-11 классов общеобразовательных учр</w:t>
      </w:r>
      <w:r>
        <w:rPr>
          <w:rFonts w:ascii="Times New Roman" w:hAnsi="Times New Roman" w:cs="Times New Roman"/>
          <w:sz w:val="24"/>
          <w:szCs w:val="24"/>
        </w:rPr>
        <w:t>еждений</w:t>
      </w:r>
      <w:r w:rsidR="007E3B73">
        <w:rPr>
          <w:rFonts w:ascii="Times New Roman" w:hAnsi="Times New Roman" w:cs="Times New Roman"/>
          <w:sz w:val="24"/>
          <w:szCs w:val="24"/>
        </w:rPr>
        <w:t>. М., «Просвещение», 2019</w:t>
      </w:r>
    </w:p>
    <w:p w:rsidR="007352EE" w:rsidRPr="007974BC" w:rsidRDefault="007352EE" w:rsidP="007352EE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74BC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7974BC">
        <w:rPr>
          <w:rFonts w:ascii="Times New Roman" w:hAnsi="Times New Roman" w:cs="Times New Roman"/>
          <w:sz w:val="24"/>
          <w:szCs w:val="24"/>
        </w:rPr>
        <w:t xml:space="preserve"> Т.А. Алгебра и начала математического анализа.  10 - 11 классы. Программы общеобразовательных учреждений. М., «</w:t>
      </w:r>
      <w:r w:rsidR="00091E41">
        <w:rPr>
          <w:rFonts w:ascii="Times New Roman" w:hAnsi="Times New Roman" w:cs="Times New Roman"/>
          <w:sz w:val="24"/>
          <w:szCs w:val="24"/>
        </w:rPr>
        <w:t>Просвещение», 2019</w:t>
      </w:r>
      <w:r w:rsidRPr="007974BC">
        <w:rPr>
          <w:rFonts w:ascii="Times New Roman" w:hAnsi="Times New Roman" w:cs="Times New Roman"/>
          <w:sz w:val="24"/>
          <w:szCs w:val="24"/>
        </w:rPr>
        <w:t>.</w:t>
      </w:r>
    </w:p>
    <w:p w:rsidR="007352EE" w:rsidRPr="007974BC" w:rsidRDefault="007352EE" w:rsidP="007352EE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74BC">
        <w:rPr>
          <w:rFonts w:ascii="Times New Roman" w:hAnsi="Times New Roman" w:cs="Times New Roman"/>
          <w:sz w:val="24"/>
          <w:szCs w:val="24"/>
        </w:rPr>
        <w:t>Шабунин</w:t>
      </w:r>
      <w:proofErr w:type="spellEnd"/>
      <w:r w:rsidRPr="007974BC">
        <w:rPr>
          <w:rFonts w:ascii="Times New Roman" w:hAnsi="Times New Roman" w:cs="Times New Roman"/>
          <w:sz w:val="24"/>
          <w:szCs w:val="24"/>
        </w:rPr>
        <w:t xml:space="preserve"> М. И. Ткачева М.В. и др. Дидактические материалы по </w:t>
      </w:r>
      <w:r w:rsidR="007B2210">
        <w:rPr>
          <w:rFonts w:ascii="Times New Roman" w:hAnsi="Times New Roman" w:cs="Times New Roman"/>
          <w:sz w:val="24"/>
          <w:szCs w:val="24"/>
        </w:rPr>
        <w:t>алгебре и началам анализа для 11</w:t>
      </w:r>
      <w:r w:rsidR="00091E41">
        <w:rPr>
          <w:rFonts w:ascii="Times New Roman" w:hAnsi="Times New Roman" w:cs="Times New Roman"/>
          <w:sz w:val="24"/>
          <w:szCs w:val="24"/>
        </w:rPr>
        <w:t xml:space="preserve"> класса/М. «Просвещение», 2019</w:t>
      </w:r>
    </w:p>
    <w:p w:rsidR="007352EE" w:rsidRDefault="007352EE" w:rsidP="007352EE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BC">
        <w:rPr>
          <w:rFonts w:ascii="Times New Roman" w:hAnsi="Times New Roman" w:cs="Times New Roman"/>
          <w:sz w:val="24"/>
          <w:szCs w:val="24"/>
        </w:rPr>
        <w:t>Высоцкий И.Р., Гущин Д.Д. и др. (под редакцией А.Л. Семенова и И.В. Ященко). ЕГЭ. Математика. Универсальные материалы для подготовки учащихся. «Интеллект-центр)</w:t>
      </w:r>
      <w:r w:rsidR="007E3B73">
        <w:rPr>
          <w:rFonts w:ascii="Times New Roman" w:hAnsi="Times New Roman" w:cs="Times New Roman"/>
          <w:sz w:val="24"/>
          <w:szCs w:val="24"/>
        </w:rPr>
        <w:t>, 2018-2019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год.</w:t>
      </w:r>
      <w:r w:rsidRPr="007974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B2210" w:rsidRPr="007B2210" w:rsidRDefault="007B2210" w:rsidP="007B221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7352EE" w:rsidRDefault="007352EE" w:rsidP="007352EE"/>
    <w:p w:rsidR="007352EE" w:rsidRDefault="00EC425F" w:rsidP="007352EE">
      <w:r>
        <w:br w:type="textWrapping" w:clear="all"/>
      </w:r>
    </w:p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7352EE" w:rsidRDefault="007352EE" w:rsidP="007352EE"/>
    <w:p w:rsidR="0027670A" w:rsidRDefault="0027670A" w:rsidP="0027670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27670A" w:rsidRDefault="0027670A" w:rsidP="0027670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27670A" w:rsidRDefault="0027670A" w:rsidP="0027670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27670A" w:rsidRDefault="0027670A" w:rsidP="0027670A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A7692C" w:rsidRDefault="00A7692C"/>
    <w:sectPr w:rsidR="00A7692C" w:rsidSect="00A76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E1A0F"/>
    <w:multiLevelType w:val="hybridMultilevel"/>
    <w:tmpl w:val="B4D27E2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670A"/>
    <w:rsid w:val="000446EF"/>
    <w:rsid w:val="00044D06"/>
    <w:rsid w:val="00055261"/>
    <w:rsid w:val="000713EE"/>
    <w:rsid w:val="00091E41"/>
    <w:rsid w:val="00092D46"/>
    <w:rsid w:val="00096114"/>
    <w:rsid w:val="000C4EE1"/>
    <w:rsid w:val="001151B4"/>
    <w:rsid w:val="0011686D"/>
    <w:rsid w:val="0013391A"/>
    <w:rsid w:val="001851F5"/>
    <w:rsid w:val="001B2793"/>
    <w:rsid w:val="001B3599"/>
    <w:rsid w:val="00216C6A"/>
    <w:rsid w:val="00231746"/>
    <w:rsid w:val="00270936"/>
    <w:rsid w:val="0027670A"/>
    <w:rsid w:val="00296F95"/>
    <w:rsid w:val="002A5230"/>
    <w:rsid w:val="002B2380"/>
    <w:rsid w:val="002B5FFD"/>
    <w:rsid w:val="002E3CAB"/>
    <w:rsid w:val="002F4020"/>
    <w:rsid w:val="002F4A96"/>
    <w:rsid w:val="003027F6"/>
    <w:rsid w:val="00344E3D"/>
    <w:rsid w:val="003672D1"/>
    <w:rsid w:val="00384FCC"/>
    <w:rsid w:val="00393128"/>
    <w:rsid w:val="003A6EB2"/>
    <w:rsid w:val="003B0C21"/>
    <w:rsid w:val="003B2904"/>
    <w:rsid w:val="003B2A5B"/>
    <w:rsid w:val="003D5773"/>
    <w:rsid w:val="003F52B4"/>
    <w:rsid w:val="004102F6"/>
    <w:rsid w:val="0046090E"/>
    <w:rsid w:val="004716F2"/>
    <w:rsid w:val="004A7FEA"/>
    <w:rsid w:val="004D6B25"/>
    <w:rsid w:val="00512398"/>
    <w:rsid w:val="00575B91"/>
    <w:rsid w:val="005A3C4E"/>
    <w:rsid w:val="005D0155"/>
    <w:rsid w:val="005D678D"/>
    <w:rsid w:val="005E200B"/>
    <w:rsid w:val="005F2BA1"/>
    <w:rsid w:val="00616CD1"/>
    <w:rsid w:val="006477EC"/>
    <w:rsid w:val="00655E16"/>
    <w:rsid w:val="00671FBC"/>
    <w:rsid w:val="006D14CD"/>
    <w:rsid w:val="007252BC"/>
    <w:rsid w:val="007352EE"/>
    <w:rsid w:val="00760357"/>
    <w:rsid w:val="00784842"/>
    <w:rsid w:val="007B2210"/>
    <w:rsid w:val="007D0803"/>
    <w:rsid w:val="007D6AA5"/>
    <w:rsid w:val="007E3B73"/>
    <w:rsid w:val="0081457E"/>
    <w:rsid w:val="00820208"/>
    <w:rsid w:val="0082461C"/>
    <w:rsid w:val="008621DC"/>
    <w:rsid w:val="008730DE"/>
    <w:rsid w:val="0088362C"/>
    <w:rsid w:val="008A1FD4"/>
    <w:rsid w:val="008B199F"/>
    <w:rsid w:val="008E42E2"/>
    <w:rsid w:val="00905629"/>
    <w:rsid w:val="00922C49"/>
    <w:rsid w:val="00926449"/>
    <w:rsid w:val="0093582C"/>
    <w:rsid w:val="0097145C"/>
    <w:rsid w:val="009B0EC2"/>
    <w:rsid w:val="009B6D52"/>
    <w:rsid w:val="009C210C"/>
    <w:rsid w:val="009D5891"/>
    <w:rsid w:val="009E415F"/>
    <w:rsid w:val="00A23C2D"/>
    <w:rsid w:val="00A340BB"/>
    <w:rsid w:val="00A60516"/>
    <w:rsid w:val="00A75CD4"/>
    <w:rsid w:val="00A7692C"/>
    <w:rsid w:val="00A83854"/>
    <w:rsid w:val="00AA5F1D"/>
    <w:rsid w:val="00AE5AC9"/>
    <w:rsid w:val="00B23726"/>
    <w:rsid w:val="00BB09B9"/>
    <w:rsid w:val="00BB2358"/>
    <w:rsid w:val="00BB3D8B"/>
    <w:rsid w:val="00C450B8"/>
    <w:rsid w:val="00C51ADB"/>
    <w:rsid w:val="00C77710"/>
    <w:rsid w:val="00CE635E"/>
    <w:rsid w:val="00D00A45"/>
    <w:rsid w:val="00D5682C"/>
    <w:rsid w:val="00D62B5F"/>
    <w:rsid w:val="00D705B5"/>
    <w:rsid w:val="00D92690"/>
    <w:rsid w:val="00DD3F49"/>
    <w:rsid w:val="00DD431C"/>
    <w:rsid w:val="00DE4DCD"/>
    <w:rsid w:val="00DE5176"/>
    <w:rsid w:val="00DE5AC5"/>
    <w:rsid w:val="00E46D0D"/>
    <w:rsid w:val="00E67868"/>
    <w:rsid w:val="00E8044F"/>
    <w:rsid w:val="00E904D7"/>
    <w:rsid w:val="00EC425F"/>
    <w:rsid w:val="00ED7F3F"/>
    <w:rsid w:val="00EF5900"/>
    <w:rsid w:val="00F3240D"/>
    <w:rsid w:val="00F34B3C"/>
    <w:rsid w:val="00F753BA"/>
    <w:rsid w:val="00F7612F"/>
    <w:rsid w:val="00FC5BD2"/>
    <w:rsid w:val="00FD1F9A"/>
    <w:rsid w:val="00FD6796"/>
    <w:rsid w:val="00FE5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606E9-B474-4534-AA46-218F88AF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2767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onsNormal">
    <w:name w:val="ConsNormal"/>
    <w:uiPriority w:val="99"/>
    <w:rsid w:val="0027670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7670A"/>
    <w:pPr>
      <w:overflowPunct w:val="0"/>
      <w:jc w:val="center"/>
      <w:textAlignment w:val="baseline"/>
    </w:pPr>
    <w:rPr>
      <w:rFonts w:ascii="Times New Roman" w:hAnsi="Times New Roman" w:cs="Times New Roman"/>
      <w:b/>
      <w:i/>
      <w:sz w:val="28"/>
    </w:rPr>
  </w:style>
  <w:style w:type="character" w:customStyle="1" w:styleId="a4">
    <w:name w:val="Название Знак"/>
    <w:basedOn w:val="a0"/>
    <w:link w:val="a3"/>
    <w:rsid w:val="00276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No Spacing"/>
    <w:uiPriority w:val="1"/>
    <w:qFormat/>
    <w:rsid w:val="002E3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D43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qFormat/>
    <w:rsid w:val="007352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B3D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3D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4E4BF-DAFF-466D-ADA8-C243B4B7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11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52</cp:revision>
  <cp:lastPrinted>2022-09-22T17:21:00Z</cp:lastPrinted>
  <dcterms:created xsi:type="dcterms:W3CDTF">2017-08-09T08:50:00Z</dcterms:created>
  <dcterms:modified xsi:type="dcterms:W3CDTF">2022-10-12T16:40:00Z</dcterms:modified>
</cp:coreProperties>
</file>