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36" w:rsidRPr="005C3936" w:rsidRDefault="005C3936" w:rsidP="005C3936">
      <w:pPr>
        <w:spacing w:before="100"/>
        <w:ind w:left="220"/>
        <w:rPr>
          <w:rFonts w:ascii="Cambria" w:hAnsi="Cambria"/>
          <w:b/>
          <w:sz w:val="24"/>
        </w:rPr>
      </w:pPr>
      <w:r w:rsidRPr="005C3936">
        <w:rPr>
          <w:rFonts w:ascii="Cambria" w:hAnsi="Cambria"/>
          <w:b/>
          <w:sz w:val="24"/>
        </w:rPr>
        <w:t>УЧЕБНО-МЕТОДИЧЕСКОЕ</w:t>
      </w:r>
      <w:r w:rsidRPr="005C3936">
        <w:rPr>
          <w:rFonts w:ascii="Cambria" w:hAnsi="Cambria"/>
          <w:b/>
          <w:spacing w:val="-7"/>
          <w:sz w:val="24"/>
        </w:rPr>
        <w:t xml:space="preserve"> </w:t>
      </w:r>
      <w:r w:rsidRPr="005C3936">
        <w:rPr>
          <w:rFonts w:ascii="Cambria" w:hAnsi="Cambria"/>
          <w:b/>
          <w:sz w:val="24"/>
        </w:rPr>
        <w:t>ОБЕСПЕЧЕНИЕ</w:t>
      </w:r>
      <w:r w:rsidRPr="005C3936">
        <w:rPr>
          <w:rFonts w:ascii="Cambria" w:hAnsi="Cambria"/>
          <w:b/>
          <w:spacing w:val="-5"/>
          <w:sz w:val="24"/>
        </w:rPr>
        <w:t xml:space="preserve"> </w:t>
      </w:r>
      <w:r w:rsidRPr="005C3936">
        <w:rPr>
          <w:rFonts w:ascii="Cambria" w:hAnsi="Cambria"/>
          <w:b/>
          <w:sz w:val="24"/>
        </w:rPr>
        <w:t>ОБРАЗОВАТЕЛЬНОГО</w:t>
      </w:r>
      <w:r w:rsidRPr="005C3936">
        <w:rPr>
          <w:rFonts w:ascii="Cambria" w:hAnsi="Cambria"/>
          <w:b/>
          <w:spacing w:val="-5"/>
          <w:sz w:val="24"/>
        </w:rPr>
        <w:t xml:space="preserve"> </w:t>
      </w:r>
      <w:r w:rsidRPr="005C3936">
        <w:rPr>
          <w:rFonts w:ascii="Cambria" w:hAnsi="Cambria"/>
          <w:b/>
          <w:spacing w:val="-2"/>
          <w:sz w:val="24"/>
        </w:rPr>
        <w:t>ПРОЦЕССА</w:t>
      </w:r>
    </w:p>
    <w:p w:rsidR="005C3936" w:rsidRPr="005C3936" w:rsidRDefault="005C3936" w:rsidP="005C3936">
      <w:pPr>
        <w:pStyle w:val="a5"/>
        <w:spacing w:before="1"/>
        <w:ind w:left="0"/>
        <w:rPr>
          <w:rFonts w:ascii="Cambria"/>
          <w:b/>
          <w:sz w:val="6"/>
        </w:rPr>
      </w:pPr>
      <w:r w:rsidRPr="005C3936">
        <w:pict>
          <v:rect id="docshape41" o:spid="_x0000_s1026" style="position:absolute;margin-left:34.55pt;margin-top:4.8pt;width:773.05pt;height:.7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5C3936" w:rsidRPr="005C3936" w:rsidRDefault="005C3936" w:rsidP="005C3936">
      <w:pPr>
        <w:pStyle w:val="a5"/>
        <w:spacing w:before="1"/>
        <w:ind w:left="0"/>
        <w:rPr>
          <w:rFonts w:ascii="Cambria"/>
          <w:b/>
          <w:sz w:val="12"/>
        </w:rPr>
      </w:pPr>
    </w:p>
    <w:p w:rsidR="005C3936" w:rsidRPr="005C3936" w:rsidRDefault="005C3936" w:rsidP="005C3936">
      <w:pPr>
        <w:spacing w:before="101"/>
        <w:ind w:left="220"/>
        <w:rPr>
          <w:rFonts w:ascii="Cambria" w:hAnsi="Cambria"/>
          <w:b/>
        </w:rPr>
      </w:pPr>
      <w:bookmarkStart w:id="0" w:name="ОБЯЗАТЕЛЬНЫЕ_УЧЕБНЫЕ_МАТЕРИАЛЫ_ДЛЯ_УЧЕНИ"/>
      <w:bookmarkEnd w:id="0"/>
      <w:r w:rsidRPr="005C3936">
        <w:rPr>
          <w:rFonts w:ascii="Cambria" w:hAnsi="Cambria"/>
          <w:b/>
        </w:rPr>
        <w:t>ОБЯЗАТЕЛЬНЫЕ</w:t>
      </w:r>
      <w:r w:rsidRPr="005C3936">
        <w:rPr>
          <w:rFonts w:ascii="Cambria" w:hAnsi="Cambria"/>
          <w:b/>
          <w:spacing w:val="-10"/>
        </w:rPr>
        <w:t xml:space="preserve"> </w:t>
      </w:r>
      <w:r w:rsidRPr="005C3936">
        <w:rPr>
          <w:rFonts w:ascii="Cambria" w:hAnsi="Cambria"/>
          <w:b/>
        </w:rPr>
        <w:t>УЧЕБНЫЕ</w:t>
      </w:r>
      <w:r w:rsidRPr="005C3936">
        <w:rPr>
          <w:rFonts w:ascii="Cambria" w:hAnsi="Cambria"/>
          <w:b/>
          <w:spacing w:val="-5"/>
        </w:rPr>
        <w:t xml:space="preserve"> </w:t>
      </w:r>
      <w:r w:rsidRPr="005C3936">
        <w:rPr>
          <w:rFonts w:ascii="Cambria" w:hAnsi="Cambria"/>
          <w:b/>
        </w:rPr>
        <w:t>МАТЕРИАЛЫ</w:t>
      </w:r>
      <w:r w:rsidRPr="005C3936">
        <w:rPr>
          <w:rFonts w:ascii="Cambria" w:hAnsi="Cambria"/>
          <w:b/>
          <w:spacing w:val="-10"/>
        </w:rPr>
        <w:t xml:space="preserve"> </w:t>
      </w:r>
      <w:r w:rsidRPr="005C3936">
        <w:rPr>
          <w:rFonts w:ascii="Cambria" w:hAnsi="Cambria"/>
          <w:b/>
        </w:rPr>
        <w:t>ДЛЯ</w:t>
      </w:r>
      <w:r w:rsidRPr="005C3936">
        <w:rPr>
          <w:rFonts w:ascii="Cambria" w:hAnsi="Cambria"/>
          <w:b/>
          <w:spacing w:val="-12"/>
        </w:rPr>
        <w:t xml:space="preserve"> </w:t>
      </w:r>
      <w:r w:rsidRPr="005C3936">
        <w:rPr>
          <w:rFonts w:ascii="Cambria" w:hAnsi="Cambria"/>
          <w:b/>
          <w:spacing w:val="-2"/>
        </w:rPr>
        <w:t>УЧЕНИКА</w:t>
      </w:r>
    </w:p>
    <w:p w:rsidR="005C3936" w:rsidRPr="005C3936" w:rsidRDefault="005C3936" w:rsidP="005C3936">
      <w:pPr>
        <w:pStyle w:val="a5"/>
        <w:spacing w:before="8"/>
        <w:ind w:left="0"/>
        <w:rPr>
          <w:rFonts w:ascii="Cambria"/>
          <w:b/>
          <w:sz w:val="7"/>
        </w:rPr>
      </w:pPr>
      <w:r w:rsidRPr="005C393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2" o:spid="_x0000_s1027" type="#_x0000_t202" style="position:absolute;margin-left:34.55pt;margin-top:5.7pt;width:773.05pt;height:27.6pt;z-index:-251655168;mso-wrap-distance-left:0;mso-wrap-distance-right:0;mso-position-horizontal-relative:page" fillcolor="#f7fcf7" stroked="f">
            <v:textbox style="mso-next-textbox:#docshape42" inset="0,0,0,0">
              <w:txbxContent>
                <w:p w:rsidR="005C3936" w:rsidRDefault="005C3936" w:rsidP="005C3936">
                  <w:pPr>
                    <w:pStyle w:val="a5"/>
                    <w:spacing w:line="242" w:lineRule="auto"/>
                    <w:ind w:left="28" w:right="1019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Математика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</w:rPr>
                    <w:t>(в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частях),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класс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</w:rPr>
                    <w:t>/Моро М.И.,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Волкова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</w:rPr>
                    <w:t>С.И.,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Степанова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С.В.,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Акционерное</w:t>
                  </w:r>
                  <w:r>
                    <w:rPr>
                      <w:color w:val="000000"/>
                      <w:spacing w:val="-13"/>
                    </w:rPr>
                    <w:t xml:space="preserve"> </w:t>
                  </w:r>
                  <w:r>
                    <w:rPr>
                      <w:color w:val="000000"/>
                    </w:rPr>
                    <w:t>общество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«Издательство «Просвещение»; Введите свой вариант:</w:t>
                  </w:r>
                </w:p>
              </w:txbxContent>
            </v:textbox>
            <w10:wrap type="topAndBottom" anchorx="page"/>
          </v:shape>
        </w:pict>
      </w:r>
    </w:p>
    <w:p w:rsidR="005C3936" w:rsidRPr="005C3936" w:rsidRDefault="005C3936" w:rsidP="005C3936">
      <w:pPr>
        <w:pStyle w:val="a5"/>
        <w:spacing w:before="1"/>
        <w:ind w:left="0"/>
        <w:rPr>
          <w:rFonts w:ascii="Cambria"/>
          <w:b/>
          <w:sz w:val="12"/>
        </w:rPr>
      </w:pPr>
    </w:p>
    <w:p w:rsidR="005C3936" w:rsidRPr="005C3936" w:rsidRDefault="005C3936" w:rsidP="005C3936">
      <w:pPr>
        <w:spacing w:before="101"/>
        <w:ind w:left="220"/>
        <w:rPr>
          <w:rFonts w:ascii="Cambria" w:hAnsi="Cambria"/>
          <w:b/>
        </w:rPr>
      </w:pPr>
      <w:bookmarkStart w:id="1" w:name="МЕТОДИЧЕСКИЕ_МАТЕРИАЛЫ_ДЛЯ_УЧИТЕЛЯ"/>
      <w:bookmarkEnd w:id="1"/>
      <w:r w:rsidRPr="005C3936">
        <w:rPr>
          <w:rFonts w:ascii="Cambria" w:hAnsi="Cambria"/>
          <w:b/>
        </w:rPr>
        <w:t>МЕТОДИЧЕСКИЕ</w:t>
      </w:r>
      <w:r w:rsidRPr="005C3936">
        <w:rPr>
          <w:rFonts w:ascii="Cambria" w:hAnsi="Cambria"/>
          <w:b/>
          <w:spacing w:val="-6"/>
        </w:rPr>
        <w:t xml:space="preserve"> </w:t>
      </w:r>
      <w:r w:rsidRPr="005C3936">
        <w:rPr>
          <w:rFonts w:ascii="Cambria" w:hAnsi="Cambria"/>
          <w:b/>
        </w:rPr>
        <w:t>МАТЕРИАЛЫ</w:t>
      </w:r>
      <w:r w:rsidRPr="005C3936">
        <w:rPr>
          <w:rFonts w:ascii="Cambria" w:hAnsi="Cambria"/>
          <w:b/>
          <w:spacing w:val="-10"/>
        </w:rPr>
        <w:t xml:space="preserve"> </w:t>
      </w:r>
      <w:r w:rsidRPr="005C3936">
        <w:rPr>
          <w:rFonts w:ascii="Cambria" w:hAnsi="Cambria"/>
          <w:b/>
        </w:rPr>
        <w:t>ДЛЯ</w:t>
      </w:r>
      <w:r w:rsidRPr="005C3936">
        <w:rPr>
          <w:rFonts w:ascii="Cambria" w:hAnsi="Cambria"/>
          <w:b/>
          <w:spacing w:val="-6"/>
        </w:rPr>
        <w:t xml:space="preserve"> </w:t>
      </w:r>
      <w:r w:rsidRPr="005C3936">
        <w:rPr>
          <w:rFonts w:ascii="Cambria" w:hAnsi="Cambria"/>
          <w:b/>
          <w:spacing w:val="-2"/>
        </w:rPr>
        <w:t>УЧИТЕЛЯ</w:t>
      </w:r>
    </w:p>
    <w:p w:rsidR="005C3936" w:rsidRPr="005C3936" w:rsidRDefault="005C3936" w:rsidP="005C3936">
      <w:pPr>
        <w:pStyle w:val="2"/>
        <w:spacing w:before="116"/>
        <w:ind w:left="220"/>
      </w:pPr>
      <w:r w:rsidRPr="005C3936">
        <w:t>Коллекции</w:t>
      </w:r>
      <w:r w:rsidRPr="005C3936">
        <w:rPr>
          <w:spacing w:val="-3"/>
        </w:rPr>
        <w:t xml:space="preserve"> </w:t>
      </w:r>
      <w:r w:rsidRPr="005C3936">
        <w:t>электронных</w:t>
      </w:r>
      <w:r w:rsidRPr="005C3936">
        <w:rPr>
          <w:spacing w:val="-7"/>
        </w:rPr>
        <w:t xml:space="preserve"> </w:t>
      </w:r>
      <w:r w:rsidRPr="005C3936">
        <w:t>образовательных</w:t>
      </w:r>
      <w:r w:rsidRPr="005C3936">
        <w:rPr>
          <w:spacing w:val="-6"/>
        </w:rPr>
        <w:t xml:space="preserve"> </w:t>
      </w:r>
      <w:r w:rsidRPr="005C3936">
        <w:rPr>
          <w:spacing w:val="-2"/>
        </w:rPr>
        <w:t>ресурсов</w:t>
      </w:r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line="272" w:lineRule="exact"/>
        <w:contextualSpacing w:val="0"/>
        <w:rPr>
          <w:sz w:val="24"/>
        </w:rPr>
      </w:pPr>
      <w:r w:rsidRPr="005C3936">
        <w:rPr>
          <w:sz w:val="24"/>
        </w:rPr>
        <w:t>«Единое</w:t>
      </w:r>
      <w:r w:rsidRPr="005C3936">
        <w:rPr>
          <w:spacing w:val="-11"/>
          <w:sz w:val="24"/>
        </w:rPr>
        <w:t xml:space="preserve"> </w:t>
      </w:r>
      <w:r w:rsidRPr="005C3936">
        <w:rPr>
          <w:sz w:val="24"/>
        </w:rPr>
        <w:t>окно доступа</w:t>
      </w:r>
      <w:r w:rsidRPr="005C3936">
        <w:rPr>
          <w:spacing w:val="-5"/>
          <w:sz w:val="24"/>
        </w:rPr>
        <w:t xml:space="preserve"> </w:t>
      </w:r>
      <w:r w:rsidRPr="005C3936">
        <w:rPr>
          <w:sz w:val="24"/>
        </w:rPr>
        <w:t>к</w:t>
      </w:r>
      <w:r w:rsidRPr="005C3936">
        <w:rPr>
          <w:spacing w:val="-5"/>
          <w:sz w:val="24"/>
        </w:rPr>
        <w:t xml:space="preserve"> </w:t>
      </w:r>
      <w:r w:rsidRPr="005C3936">
        <w:rPr>
          <w:sz w:val="24"/>
        </w:rPr>
        <w:t>образовательным</w:t>
      </w:r>
      <w:r w:rsidRPr="005C3936">
        <w:rPr>
          <w:spacing w:val="-3"/>
          <w:sz w:val="24"/>
        </w:rPr>
        <w:t xml:space="preserve"> </w:t>
      </w:r>
      <w:r w:rsidRPr="005C3936">
        <w:rPr>
          <w:sz w:val="24"/>
        </w:rPr>
        <w:t>ресурсам»-</w:t>
      </w:r>
      <w:r w:rsidRPr="005C3936">
        <w:rPr>
          <w:spacing w:val="-1"/>
          <w:sz w:val="24"/>
        </w:rPr>
        <w:t xml:space="preserve"> </w:t>
      </w:r>
      <w:hyperlink r:id="rId5">
        <w:r w:rsidRPr="005C3936">
          <w:rPr>
            <w:spacing w:val="-2"/>
            <w:sz w:val="24"/>
            <w:u w:val="single" w:color="0462C1"/>
          </w:rPr>
          <w:t>http://windows.edu/ru</w:t>
        </w:r>
      </w:hyperlink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before="2" w:line="275" w:lineRule="exact"/>
        <w:contextualSpacing w:val="0"/>
        <w:rPr>
          <w:sz w:val="24"/>
        </w:rPr>
      </w:pPr>
      <w:r w:rsidRPr="005C3936">
        <w:rPr>
          <w:sz w:val="24"/>
        </w:rPr>
        <w:t>«Единая</w:t>
      </w:r>
      <w:r w:rsidRPr="005C3936">
        <w:rPr>
          <w:spacing w:val="-4"/>
          <w:sz w:val="24"/>
        </w:rPr>
        <w:t xml:space="preserve"> </w:t>
      </w:r>
      <w:r w:rsidRPr="005C3936">
        <w:rPr>
          <w:sz w:val="24"/>
        </w:rPr>
        <w:t>коллекция</w:t>
      </w:r>
      <w:r w:rsidRPr="005C3936">
        <w:rPr>
          <w:spacing w:val="-4"/>
          <w:sz w:val="24"/>
        </w:rPr>
        <w:t xml:space="preserve"> </w:t>
      </w:r>
      <w:r w:rsidRPr="005C3936">
        <w:rPr>
          <w:sz w:val="24"/>
        </w:rPr>
        <w:t>цифровых</w:t>
      </w:r>
      <w:r w:rsidRPr="005C3936">
        <w:rPr>
          <w:spacing w:val="-13"/>
          <w:sz w:val="24"/>
        </w:rPr>
        <w:t xml:space="preserve"> </w:t>
      </w:r>
      <w:r w:rsidRPr="005C3936">
        <w:rPr>
          <w:sz w:val="24"/>
        </w:rPr>
        <w:t>образовательных</w:t>
      </w:r>
      <w:r w:rsidRPr="005C3936">
        <w:rPr>
          <w:spacing w:val="-3"/>
          <w:sz w:val="24"/>
        </w:rPr>
        <w:t xml:space="preserve"> </w:t>
      </w:r>
      <w:r w:rsidRPr="005C3936">
        <w:rPr>
          <w:sz w:val="24"/>
        </w:rPr>
        <w:t>ресурсов»</w:t>
      </w:r>
      <w:r w:rsidRPr="005C3936">
        <w:rPr>
          <w:spacing w:val="-7"/>
          <w:sz w:val="24"/>
        </w:rPr>
        <w:t xml:space="preserve"> </w:t>
      </w:r>
      <w:r w:rsidRPr="005C3936">
        <w:rPr>
          <w:sz w:val="24"/>
        </w:rPr>
        <w:t>-</w:t>
      </w:r>
      <w:r w:rsidRPr="005C3936">
        <w:rPr>
          <w:spacing w:val="-2"/>
          <w:sz w:val="24"/>
        </w:rPr>
        <w:t xml:space="preserve"> </w:t>
      </w:r>
      <w:hyperlink r:id="rId6">
        <w:r w:rsidRPr="005C3936">
          <w:rPr>
            <w:sz w:val="24"/>
            <w:u w:val="single" w:color="0462C1"/>
          </w:rPr>
          <w:t>http://school-</w:t>
        </w:r>
        <w:r w:rsidRPr="005C3936">
          <w:rPr>
            <w:spacing w:val="-2"/>
            <w:sz w:val="24"/>
            <w:u w:val="single" w:color="0462C1"/>
          </w:rPr>
          <w:t>collektion.edu/ru</w:t>
        </w:r>
      </w:hyperlink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line="275" w:lineRule="exact"/>
        <w:contextualSpacing w:val="0"/>
        <w:rPr>
          <w:sz w:val="24"/>
        </w:rPr>
      </w:pPr>
      <w:r w:rsidRPr="005C3936">
        <w:rPr>
          <w:sz w:val="24"/>
        </w:rPr>
        <w:t>«Федеральный</w:t>
      </w:r>
      <w:r w:rsidRPr="005C3936">
        <w:rPr>
          <w:spacing w:val="-5"/>
          <w:sz w:val="24"/>
        </w:rPr>
        <w:t xml:space="preserve"> </w:t>
      </w:r>
      <w:r w:rsidRPr="005C3936">
        <w:rPr>
          <w:sz w:val="24"/>
        </w:rPr>
        <w:t>центр</w:t>
      </w:r>
      <w:r w:rsidRPr="005C3936">
        <w:rPr>
          <w:spacing w:val="-4"/>
          <w:sz w:val="24"/>
        </w:rPr>
        <w:t xml:space="preserve"> </w:t>
      </w:r>
      <w:r w:rsidRPr="005C3936">
        <w:rPr>
          <w:sz w:val="24"/>
        </w:rPr>
        <w:t>информационных</w:t>
      </w:r>
      <w:r w:rsidRPr="005C3936">
        <w:rPr>
          <w:spacing w:val="-8"/>
          <w:sz w:val="24"/>
        </w:rPr>
        <w:t xml:space="preserve"> </w:t>
      </w:r>
      <w:r w:rsidRPr="005C3936">
        <w:rPr>
          <w:sz w:val="24"/>
        </w:rPr>
        <w:t>образовательных</w:t>
      </w:r>
      <w:r w:rsidRPr="005C3936">
        <w:rPr>
          <w:spacing w:val="-9"/>
          <w:sz w:val="24"/>
        </w:rPr>
        <w:t xml:space="preserve"> </w:t>
      </w:r>
      <w:r w:rsidRPr="005C3936">
        <w:rPr>
          <w:sz w:val="24"/>
        </w:rPr>
        <w:t>ресурсов» -</w:t>
      </w:r>
      <w:hyperlink r:id="rId7">
        <w:r w:rsidRPr="005C3936">
          <w:rPr>
            <w:sz w:val="24"/>
            <w:u w:val="single" w:color="0462C1"/>
          </w:rPr>
          <w:t>http://fcior.edu.ru</w:t>
        </w:r>
      </w:hyperlink>
      <w:r w:rsidRPr="005C3936">
        <w:rPr>
          <w:sz w:val="24"/>
        </w:rPr>
        <w:t>,</w:t>
      </w:r>
      <w:r w:rsidRPr="005C3936">
        <w:rPr>
          <w:spacing w:val="-5"/>
          <w:sz w:val="24"/>
        </w:rPr>
        <w:t xml:space="preserve"> </w:t>
      </w:r>
      <w:hyperlink r:id="rId8">
        <w:r w:rsidRPr="005C3936">
          <w:rPr>
            <w:spacing w:val="-2"/>
            <w:sz w:val="24"/>
            <w:u w:val="single" w:color="0462C1"/>
          </w:rPr>
          <w:t>http://eor.edu.ru</w:t>
        </w:r>
      </w:hyperlink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before="2" w:line="275" w:lineRule="exact"/>
        <w:contextualSpacing w:val="0"/>
        <w:rPr>
          <w:sz w:val="24"/>
        </w:rPr>
      </w:pPr>
      <w:r w:rsidRPr="005C3936">
        <w:rPr>
          <w:sz w:val="24"/>
        </w:rPr>
        <w:t>Каталог</w:t>
      </w:r>
      <w:r w:rsidRPr="005C3936">
        <w:rPr>
          <w:spacing w:val="-8"/>
          <w:sz w:val="24"/>
        </w:rPr>
        <w:t xml:space="preserve"> </w:t>
      </w:r>
      <w:r w:rsidRPr="005C3936">
        <w:rPr>
          <w:sz w:val="24"/>
        </w:rPr>
        <w:t>образовательных</w:t>
      </w:r>
      <w:r w:rsidRPr="005C3936">
        <w:rPr>
          <w:spacing w:val="-7"/>
          <w:sz w:val="24"/>
        </w:rPr>
        <w:t xml:space="preserve"> </w:t>
      </w:r>
      <w:r w:rsidRPr="005C3936">
        <w:rPr>
          <w:sz w:val="24"/>
        </w:rPr>
        <w:t>ресурсов</w:t>
      </w:r>
      <w:r w:rsidRPr="005C3936">
        <w:rPr>
          <w:spacing w:val="-1"/>
          <w:sz w:val="24"/>
        </w:rPr>
        <w:t xml:space="preserve"> </w:t>
      </w:r>
      <w:r w:rsidRPr="005C3936">
        <w:rPr>
          <w:sz w:val="24"/>
        </w:rPr>
        <w:t>сети</w:t>
      </w:r>
      <w:r w:rsidRPr="005C3936">
        <w:rPr>
          <w:spacing w:val="-5"/>
          <w:sz w:val="24"/>
        </w:rPr>
        <w:t xml:space="preserve"> </w:t>
      </w:r>
      <w:r w:rsidRPr="005C3936">
        <w:rPr>
          <w:sz w:val="24"/>
        </w:rPr>
        <w:t>Интернет</w:t>
      </w:r>
      <w:r w:rsidRPr="005C3936">
        <w:rPr>
          <w:spacing w:val="-2"/>
          <w:sz w:val="24"/>
        </w:rPr>
        <w:t xml:space="preserve"> </w:t>
      </w:r>
      <w:r w:rsidRPr="005C3936">
        <w:rPr>
          <w:sz w:val="24"/>
        </w:rPr>
        <w:t>для</w:t>
      </w:r>
      <w:r w:rsidRPr="005C3936">
        <w:rPr>
          <w:spacing w:val="-2"/>
          <w:sz w:val="24"/>
        </w:rPr>
        <w:t xml:space="preserve"> </w:t>
      </w:r>
      <w:proofErr w:type="spellStart"/>
      <w:r w:rsidRPr="005C3936">
        <w:rPr>
          <w:spacing w:val="-2"/>
          <w:sz w:val="24"/>
        </w:rPr>
        <w:t>школы</w:t>
      </w:r>
      <w:hyperlink r:id="rId9">
        <w:r w:rsidRPr="005C3936">
          <w:rPr>
            <w:spacing w:val="-2"/>
            <w:sz w:val="24"/>
            <w:u w:val="single" w:color="0462C1"/>
          </w:rPr>
          <w:t>http</w:t>
        </w:r>
        <w:proofErr w:type="spellEnd"/>
        <w:r w:rsidRPr="005C3936">
          <w:rPr>
            <w:spacing w:val="-2"/>
            <w:sz w:val="24"/>
            <w:u w:val="single" w:color="0462C1"/>
          </w:rPr>
          <w:t>://</w:t>
        </w:r>
        <w:proofErr w:type="spellStart"/>
        <w:r w:rsidRPr="005C3936">
          <w:rPr>
            <w:spacing w:val="-2"/>
            <w:sz w:val="24"/>
            <w:u w:val="single" w:color="0462C1"/>
          </w:rPr>
          <w:t>katalog.iot.ru</w:t>
        </w:r>
        <w:proofErr w:type="spellEnd"/>
        <w:r w:rsidRPr="005C3936">
          <w:rPr>
            <w:spacing w:val="-2"/>
            <w:sz w:val="24"/>
            <w:u w:val="single" w:color="0462C1"/>
          </w:rPr>
          <w:t>/</w:t>
        </w:r>
      </w:hyperlink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line="275" w:lineRule="exact"/>
        <w:contextualSpacing w:val="0"/>
        <w:rPr>
          <w:sz w:val="24"/>
        </w:rPr>
      </w:pPr>
      <w:r w:rsidRPr="005C3936">
        <w:rPr>
          <w:sz w:val="24"/>
        </w:rPr>
        <w:t>Библиотека</w:t>
      </w:r>
      <w:r w:rsidRPr="005C3936">
        <w:rPr>
          <w:spacing w:val="-6"/>
          <w:sz w:val="24"/>
        </w:rPr>
        <w:t xml:space="preserve"> </w:t>
      </w:r>
      <w:r w:rsidRPr="005C3936">
        <w:rPr>
          <w:sz w:val="24"/>
        </w:rPr>
        <w:t>материалов</w:t>
      </w:r>
      <w:r w:rsidRPr="005C3936">
        <w:rPr>
          <w:spacing w:val="-5"/>
          <w:sz w:val="24"/>
        </w:rPr>
        <w:t xml:space="preserve"> </w:t>
      </w:r>
      <w:r w:rsidRPr="005C3936">
        <w:rPr>
          <w:sz w:val="24"/>
        </w:rPr>
        <w:t>для</w:t>
      </w:r>
      <w:r w:rsidRPr="005C3936">
        <w:rPr>
          <w:spacing w:val="-2"/>
          <w:sz w:val="24"/>
        </w:rPr>
        <w:t xml:space="preserve"> </w:t>
      </w:r>
      <w:r w:rsidRPr="005C3936">
        <w:rPr>
          <w:sz w:val="24"/>
        </w:rPr>
        <w:t>начальной</w:t>
      </w:r>
      <w:r w:rsidRPr="005C3936">
        <w:rPr>
          <w:spacing w:val="-6"/>
          <w:sz w:val="24"/>
        </w:rPr>
        <w:t xml:space="preserve"> </w:t>
      </w:r>
      <w:proofErr w:type="spellStart"/>
      <w:r w:rsidRPr="005C3936">
        <w:rPr>
          <w:spacing w:val="-2"/>
          <w:sz w:val="24"/>
        </w:rPr>
        <w:t>школы</w:t>
      </w:r>
      <w:hyperlink r:id="rId10">
        <w:r w:rsidRPr="005C3936">
          <w:rPr>
            <w:spacing w:val="-2"/>
            <w:sz w:val="24"/>
            <w:u w:val="single" w:color="0462C1"/>
          </w:rPr>
          <w:t>http</w:t>
        </w:r>
        <w:proofErr w:type="spellEnd"/>
        <w:r w:rsidRPr="005C3936">
          <w:rPr>
            <w:spacing w:val="-2"/>
            <w:sz w:val="24"/>
            <w:u w:val="single" w:color="0462C1"/>
          </w:rPr>
          <w:t>://www.nachalka.com/biblioteka</w:t>
        </w:r>
      </w:hyperlink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before="3" w:line="275" w:lineRule="exact"/>
        <w:contextualSpacing w:val="0"/>
        <w:rPr>
          <w:sz w:val="24"/>
        </w:rPr>
      </w:pPr>
      <w:proofErr w:type="spellStart"/>
      <w:r w:rsidRPr="005C3936">
        <w:rPr>
          <w:sz w:val="24"/>
        </w:rPr>
        <w:t>M</w:t>
      </w:r>
      <w:proofErr w:type="gramStart"/>
      <w:r w:rsidRPr="005C3936">
        <w:rPr>
          <w:sz w:val="24"/>
        </w:rPr>
        <w:t>е</w:t>
      </w:r>
      <w:proofErr w:type="gramEnd"/>
      <w:r w:rsidRPr="005C3936">
        <w:rPr>
          <w:sz w:val="24"/>
        </w:rPr>
        <w:t>todkabinet.eu</w:t>
      </w:r>
      <w:proofErr w:type="spellEnd"/>
      <w:r w:rsidRPr="005C3936">
        <w:rPr>
          <w:sz w:val="24"/>
        </w:rPr>
        <w:t>:</w:t>
      </w:r>
      <w:r w:rsidRPr="005C3936">
        <w:rPr>
          <w:spacing w:val="-15"/>
          <w:sz w:val="24"/>
        </w:rPr>
        <w:t xml:space="preserve"> </w:t>
      </w:r>
      <w:r w:rsidRPr="005C3936">
        <w:rPr>
          <w:sz w:val="24"/>
        </w:rPr>
        <w:t>информационно-методический</w:t>
      </w:r>
      <w:r w:rsidRPr="005C3936">
        <w:rPr>
          <w:spacing w:val="-7"/>
          <w:sz w:val="24"/>
        </w:rPr>
        <w:t xml:space="preserve"> </w:t>
      </w:r>
      <w:proofErr w:type="spellStart"/>
      <w:r w:rsidRPr="005C3936">
        <w:rPr>
          <w:spacing w:val="-2"/>
          <w:sz w:val="24"/>
        </w:rPr>
        <w:t>кабинет</w:t>
      </w:r>
      <w:hyperlink r:id="rId11">
        <w:r w:rsidRPr="005C3936">
          <w:rPr>
            <w:spacing w:val="-2"/>
            <w:sz w:val="24"/>
            <w:u w:val="single" w:color="0462C1"/>
          </w:rPr>
          <w:t>http</w:t>
        </w:r>
        <w:proofErr w:type="spellEnd"/>
        <w:r w:rsidRPr="005C3936">
          <w:rPr>
            <w:spacing w:val="-2"/>
            <w:sz w:val="24"/>
            <w:u w:val="single" w:color="0462C1"/>
          </w:rPr>
          <w:t>://</w:t>
        </w:r>
        <w:proofErr w:type="spellStart"/>
        <w:r w:rsidRPr="005C3936">
          <w:rPr>
            <w:spacing w:val="-2"/>
            <w:sz w:val="24"/>
            <w:u w:val="single" w:color="0462C1"/>
          </w:rPr>
          <w:t>www.metodkabinet.eu</w:t>
        </w:r>
        <w:proofErr w:type="spellEnd"/>
        <w:r w:rsidRPr="005C3936">
          <w:rPr>
            <w:spacing w:val="-2"/>
            <w:sz w:val="24"/>
            <w:u w:val="single" w:color="0462C1"/>
          </w:rPr>
          <w:t>/</w:t>
        </w:r>
      </w:hyperlink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line="275" w:lineRule="exact"/>
        <w:contextualSpacing w:val="0"/>
        <w:rPr>
          <w:sz w:val="24"/>
        </w:rPr>
      </w:pPr>
      <w:r w:rsidRPr="005C3936">
        <w:rPr>
          <w:sz w:val="24"/>
        </w:rPr>
        <w:t>Каталог</w:t>
      </w:r>
      <w:r w:rsidRPr="005C3936">
        <w:rPr>
          <w:spacing w:val="-7"/>
          <w:sz w:val="24"/>
        </w:rPr>
        <w:t xml:space="preserve"> </w:t>
      </w:r>
      <w:r w:rsidRPr="005C3936">
        <w:rPr>
          <w:sz w:val="24"/>
        </w:rPr>
        <w:t>образовательных</w:t>
      </w:r>
      <w:r w:rsidRPr="005C3936">
        <w:rPr>
          <w:spacing w:val="-7"/>
          <w:sz w:val="24"/>
        </w:rPr>
        <w:t xml:space="preserve"> </w:t>
      </w:r>
      <w:r w:rsidRPr="005C3936">
        <w:rPr>
          <w:sz w:val="24"/>
        </w:rPr>
        <w:t>ресурсов</w:t>
      </w:r>
      <w:r w:rsidRPr="005C3936">
        <w:rPr>
          <w:spacing w:val="-1"/>
          <w:sz w:val="24"/>
        </w:rPr>
        <w:t xml:space="preserve"> </w:t>
      </w:r>
      <w:r w:rsidRPr="005C3936">
        <w:rPr>
          <w:sz w:val="24"/>
        </w:rPr>
        <w:t>сети</w:t>
      </w:r>
      <w:r w:rsidRPr="005C3936">
        <w:rPr>
          <w:spacing w:val="-5"/>
          <w:sz w:val="24"/>
        </w:rPr>
        <w:t xml:space="preserve"> </w:t>
      </w:r>
      <w:r w:rsidRPr="005C3936">
        <w:rPr>
          <w:sz w:val="24"/>
        </w:rPr>
        <w:t xml:space="preserve">«Интернет» </w:t>
      </w:r>
      <w:hyperlink r:id="rId12">
        <w:r w:rsidRPr="005C3936">
          <w:rPr>
            <w:spacing w:val="-2"/>
            <w:sz w:val="24"/>
            <w:u w:val="single" w:color="0462C1"/>
          </w:rPr>
          <w:t>http://catalog.iot.ru</w:t>
        </w:r>
      </w:hyperlink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before="3" w:line="275" w:lineRule="exact"/>
        <w:contextualSpacing w:val="0"/>
        <w:rPr>
          <w:sz w:val="24"/>
        </w:rPr>
      </w:pPr>
      <w:r w:rsidRPr="005C3936">
        <w:rPr>
          <w:sz w:val="24"/>
        </w:rPr>
        <w:t>Российский</w:t>
      </w:r>
      <w:r w:rsidRPr="005C3936">
        <w:rPr>
          <w:spacing w:val="-12"/>
          <w:sz w:val="24"/>
        </w:rPr>
        <w:t xml:space="preserve"> </w:t>
      </w:r>
      <w:r w:rsidRPr="005C3936">
        <w:rPr>
          <w:sz w:val="24"/>
        </w:rPr>
        <w:t>образовательный</w:t>
      </w:r>
      <w:r w:rsidRPr="005C3936">
        <w:rPr>
          <w:spacing w:val="-5"/>
          <w:sz w:val="24"/>
        </w:rPr>
        <w:t xml:space="preserve"> </w:t>
      </w:r>
      <w:r w:rsidRPr="005C3936">
        <w:rPr>
          <w:sz w:val="24"/>
        </w:rPr>
        <w:t>портал</w:t>
      </w:r>
      <w:r w:rsidRPr="005C3936">
        <w:rPr>
          <w:spacing w:val="4"/>
          <w:sz w:val="24"/>
        </w:rPr>
        <w:t xml:space="preserve"> </w:t>
      </w:r>
      <w:hyperlink r:id="rId13">
        <w:r w:rsidRPr="005C3936">
          <w:rPr>
            <w:spacing w:val="-2"/>
            <w:sz w:val="24"/>
            <w:u w:val="single" w:color="0462C1"/>
          </w:rPr>
          <w:t>http://www.school.edu.ru</w:t>
        </w:r>
      </w:hyperlink>
    </w:p>
    <w:p w:rsidR="005C3936" w:rsidRPr="005C3936" w:rsidRDefault="005C3936" w:rsidP="005C3936">
      <w:pPr>
        <w:pStyle w:val="a4"/>
        <w:numPr>
          <w:ilvl w:val="0"/>
          <w:numId w:val="1"/>
        </w:numPr>
        <w:tabs>
          <w:tab w:val="left" w:pos="465"/>
        </w:tabs>
        <w:spacing w:line="275" w:lineRule="exact"/>
        <w:contextualSpacing w:val="0"/>
        <w:rPr>
          <w:sz w:val="24"/>
        </w:rPr>
      </w:pPr>
      <w:r w:rsidRPr="005C3936">
        <w:rPr>
          <w:sz w:val="24"/>
        </w:rPr>
        <w:t>Портал</w:t>
      </w:r>
      <w:r w:rsidRPr="005C3936">
        <w:rPr>
          <w:spacing w:val="-1"/>
          <w:sz w:val="24"/>
        </w:rPr>
        <w:t xml:space="preserve"> </w:t>
      </w:r>
      <w:r w:rsidRPr="005C3936">
        <w:rPr>
          <w:sz w:val="24"/>
        </w:rPr>
        <w:t>«Российское</w:t>
      </w:r>
      <w:r w:rsidRPr="005C3936">
        <w:rPr>
          <w:spacing w:val="-12"/>
          <w:sz w:val="24"/>
        </w:rPr>
        <w:t xml:space="preserve"> </w:t>
      </w:r>
      <w:r w:rsidRPr="005C3936">
        <w:rPr>
          <w:sz w:val="24"/>
        </w:rPr>
        <w:t>образование</w:t>
      </w:r>
      <w:r w:rsidRPr="005C3936">
        <w:rPr>
          <w:spacing w:val="4"/>
          <w:sz w:val="24"/>
        </w:rPr>
        <w:t xml:space="preserve"> </w:t>
      </w:r>
      <w:hyperlink r:id="rId14">
        <w:r w:rsidRPr="005C3936">
          <w:rPr>
            <w:spacing w:val="-2"/>
            <w:sz w:val="24"/>
            <w:u w:val="single" w:color="0462C1"/>
          </w:rPr>
          <w:t>http://www.edu.ru</w:t>
        </w:r>
      </w:hyperlink>
    </w:p>
    <w:p w:rsidR="005C3936" w:rsidRPr="005C3936" w:rsidRDefault="005C3936" w:rsidP="005C3936">
      <w:pPr>
        <w:pStyle w:val="a5"/>
        <w:spacing w:before="11"/>
        <w:ind w:left="0"/>
        <w:rPr>
          <w:sz w:val="21"/>
        </w:rPr>
      </w:pPr>
    </w:p>
    <w:p w:rsidR="005C3936" w:rsidRPr="005C3936" w:rsidRDefault="005C3936" w:rsidP="005C3936">
      <w:pPr>
        <w:ind w:left="220"/>
        <w:rPr>
          <w:rFonts w:ascii="Cambria" w:hAnsi="Cambria"/>
          <w:b/>
        </w:rPr>
      </w:pPr>
      <w:bookmarkStart w:id="2" w:name="ЦИФРОВЫЕ_ОБРАЗОВАТЕЛЬНЫЕ_РЕСУРСЫ_И_РЕСУР"/>
      <w:bookmarkEnd w:id="2"/>
      <w:r w:rsidRPr="005C3936">
        <w:rPr>
          <w:rFonts w:ascii="Cambria" w:hAnsi="Cambria"/>
          <w:b/>
        </w:rPr>
        <w:t>ЦИФРОВЫЕ</w:t>
      </w:r>
      <w:r w:rsidRPr="005C3936">
        <w:rPr>
          <w:rFonts w:ascii="Cambria" w:hAnsi="Cambria"/>
          <w:b/>
          <w:spacing w:val="-7"/>
        </w:rPr>
        <w:t xml:space="preserve"> </w:t>
      </w:r>
      <w:r w:rsidRPr="005C3936">
        <w:rPr>
          <w:rFonts w:ascii="Cambria" w:hAnsi="Cambria"/>
          <w:b/>
        </w:rPr>
        <w:t>ОБРАЗОВАТЕЛЬНЫЕ</w:t>
      </w:r>
      <w:r w:rsidRPr="005C3936">
        <w:rPr>
          <w:rFonts w:ascii="Cambria" w:hAnsi="Cambria"/>
          <w:b/>
          <w:spacing w:val="-7"/>
        </w:rPr>
        <w:t xml:space="preserve"> </w:t>
      </w:r>
      <w:r w:rsidRPr="005C3936">
        <w:rPr>
          <w:rFonts w:ascii="Cambria" w:hAnsi="Cambria"/>
          <w:b/>
        </w:rPr>
        <w:t>РЕСУРСЫ</w:t>
      </w:r>
      <w:r w:rsidRPr="005C3936">
        <w:rPr>
          <w:rFonts w:ascii="Cambria" w:hAnsi="Cambria"/>
          <w:b/>
          <w:spacing w:val="-10"/>
        </w:rPr>
        <w:t xml:space="preserve"> </w:t>
      </w:r>
      <w:r w:rsidRPr="005C3936">
        <w:rPr>
          <w:rFonts w:ascii="Cambria" w:hAnsi="Cambria"/>
          <w:b/>
        </w:rPr>
        <w:t>И</w:t>
      </w:r>
      <w:r w:rsidRPr="005C3936">
        <w:rPr>
          <w:rFonts w:ascii="Cambria" w:hAnsi="Cambria"/>
          <w:b/>
          <w:spacing w:val="-7"/>
        </w:rPr>
        <w:t xml:space="preserve"> </w:t>
      </w:r>
      <w:r w:rsidRPr="005C3936">
        <w:rPr>
          <w:rFonts w:ascii="Cambria" w:hAnsi="Cambria"/>
          <w:b/>
        </w:rPr>
        <w:t>РЕСУРСЫ</w:t>
      </w:r>
      <w:r w:rsidRPr="005C3936">
        <w:rPr>
          <w:rFonts w:ascii="Cambria" w:hAnsi="Cambria"/>
          <w:b/>
          <w:spacing w:val="-11"/>
        </w:rPr>
        <w:t xml:space="preserve"> </w:t>
      </w:r>
      <w:r w:rsidRPr="005C3936">
        <w:rPr>
          <w:rFonts w:ascii="Cambria" w:hAnsi="Cambria"/>
          <w:b/>
        </w:rPr>
        <w:t>СЕТИ</w:t>
      </w:r>
      <w:r w:rsidRPr="005C3936">
        <w:rPr>
          <w:rFonts w:ascii="Cambria" w:hAnsi="Cambria"/>
          <w:b/>
          <w:spacing w:val="-6"/>
        </w:rPr>
        <w:t xml:space="preserve"> </w:t>
      </w:r>
      <w:r w:rsidRPr="005C3936">
        <w:rPr>
          <w:rFonts w:ascii="Cambria" w:hAnsi="Cambria"/>
          <w:b/>
          <w:spacing w:val="-2"/>
        </w:rPr>
        <w:t>ИНТЕРНЕТ</w:t>
      </w:r>
    </w:p>
    <w:p w:rsidR="005C3936" w:rsidRPr="005C3936" w:rsidRDefault="005C3936" w:rsidP="005C3936">
      <w:pPr>
        <w:spacing w:before="123" w:line="237" w:lineRule="auto"/>
        <w:ind w:left="220" w:right="12289"/>
        <w:rPr>
          <w:rFonts w:ascii="Calibri" w:hAnsi="Calibri"/>
          <w:sz w:val="20"/>
        </w:rPr>
      </w:pPr>
      <w:r w:rsidRPr="005C3936">
        <w:rPr>
          <w:rFonts w:ascii="Calibri" w:hAnsi="Calibri"/>
          <w:spacing w:val="-2"/>
        </w:rPr>
        <w:t xml:space="preserve">Математика </w:t>
      </w:r>
      <w:hyperlink r:id="rId15">
        <w:r w:rsidRPr="005C3936">
          <w:rPr>
            <w:rFonts w:ascii="Calibri" w:hAnsi="Calibri"/>
            <w:spacing w:val="-2"/>
            <w:sz w:val="20"/>
            <w:u w:val="single" w:color="0462C1"/>
          </w:rPr>
          <w:t>http://bi2o2t.ru/training/sub</w:t>
        </w:r>
      </w:hyperlink>
      <w:r w:rsidRPr="005C3936">
        <w:rPr>
          <w:rFonts w:ascii="Calibri" w:hAnsi="Calibri"/>
          <w:spacing w:val="-2"/>
          <w:sz w:val="20"/>
        </w:rPr>
        <w:t xml:space="preserve"> </w:t>
      </w:r>
      <w:hyperlink r:id="rId16">
        <w:r w:rsidRPr="005C3936">
          <w:rPr>
            <w:rFonts w:ascii="Calibri" w:hAnsi="Calibri"/>
            <w:spacing w:val="-2"/>
            <w:sz w:val="20"/>
            <w:u w:val="single" w:color="0462C1"/>
          </w:rPr>
          <w:t>https://www.soloveycenter.pro/</w:t>
        </w:r>
      </w:hyperlink>
    </w:p>
    <w:p w:rsidR="005C3936" w:rsidRPr="005C3936" w:rsidRDefault="005C3936" w:rsidP="005C3936">
      <w:pPr>
        <w:spacing w:before="3"/>
        <w:ind w:left="220" w:right="11721"/>
        <w:rPr>
          <w:rFonts w:ascii="Calibri"/>
          <w:sz w:val="20"/>
        </w:rPr>
      </w:pPr>
      <w:hyperlink r:id="rId17">
        <w:r w:rsidRPr="005C3936">
          <w:rPr>
            <w:rFonts w:ascii="Calibri"/>
            <w:spacing w:val="-2"/>
            <w:sz w:val="20"/>
            <w:u w:val="single" w:color="0462C1"/>
          </w:rPr>
          <w:t>https://onlyege.ru/ege/vpr-4/vpr-matematika-4/</w:t>
        </w:r>
      </w:hyperlink>
      <w:r w:rsidRPr="005C3936">
        <w:rPr>
          <w:rFonts w:ascii="Calibri"/>
          <w:spacing w:val="-2"/>
          <w:sz w:val="20"/>
        </w:rPr>
        <w:t xml:space="preserve"> </w:t>
      </w:r>
      <w:hyperlink r:id="rId18">
        <w:r w:rsidRPr="005C3936">
          <w:rPr>
            <w:rFonts w:ascii="Calibri"/>
            <w:spacing w:val="-2"/>
            <w:sz w:val="20"/>
            <w:u w:val="single" w:color="0462C1"/>
          </w:rPr>
          <w:t>https://onlinetestpad.com/ru/tests</w:t>
        </w:r>
      </w:hyperlink>
      <w:r w:rsidRPr="005C3936">
        <w:rPr>
          <w:rFonts w:ascii="Calibri"/>
          <w:spacing w:val="-2"/>
          <w:sz w:val="20"/>
        </w:rPr>
        <w:t xml:space="preserve"> </w:t>
      </w:r>
      <w:hyperlink r:id="rId19">
        <w:r w:rsidRPr="005C3936">
          <w:rPr>
            <w:rFonts w:ascii="Calibri"/>
            <w:spacing w:val="-2"/>
            <w:sz w:val="20"/>
            <w:u w:val="single" w:color="0462C1"/>
          </w:rPr>
          <w:t>https://www.klass39.ru/klassnye-resursy/</w:t>
        </w:r>
      </w:hyperlink>
      <w:r w:rsidRPr="005C3936">
        <w:rPr>
          <w:rFonts w:ascii="Calibri"/>
          <w:spacing w:val="-2"/>
          <w:sz w:val="20"/>
        </w:rPr>
        <w:t xml:space="preserve"> </w:t>
      </w:r>
      <w:hyperlink r:id="rId20">
        <w:r w:rsidRPr="005C3936">
          <w:rPr>
            <w:spacing w:val="-2"/>
            <w:sz w:val="20"/>
            <w:u w:val="single" w:color="0462C1"/>
          </w:rPr>
          <w:t>https://www.uchportal.ru/load/47-2-2</w:t>
        </w:r>
      </w:hyperlink>
      <w:r w:rsidRPr="005C3936">
        <w:rPr>
          <w:spacing w:val="-2"/>
          <w:sz w:val="20"/>
        </w:rPr>
        <w:t xml:space="preserve"> </w:t>
      </w:r>
      <w:hyperlink r:id="rId21">
        <w:r w:rsidRPr="005C3936">
          <w:rPr>
            <w:rFonts w:ascii="Calibri"/>
            <w:spacing w:val="-2"/>
            <w:sz w:val="20"/>
            <w:u w:val="single" w:color="0462C1"/>
          </w:rPr>
          <w:t>http://school-collection.edu.ru/</w:t>
        </w:r>
      </w:hyperlink>
    </w:p>
    <w:p w:rsidR="005C3936" w:rsidRPr="005C3936" w:rsidRDefault="005C3936" w:rsidP="005C3936">
      <w:pPr>
        <w:spacing w:before="3" w:line="239" w:lineRule="exact"/>
        <w:ind w:left="220"/>
        <w:rPr>
          <w:rFonts w:ascii="Calibri"/>
          <w:sz w:val="20"/>
        </w:rPr>
      </w:pPr>
      <w:hyperlink r:id="rId22">
        <w:r w:rsidRPr="005C3936">
          <w:rPr>
            <w:rFonts w:ascii="Calibri"/>
            <w:spacing w:val="-2"/>
            <w:sz w:val="20"/>
            <w:u w:val="single" w:color="0462C1"/>
          </w:rPr>
          <w:t>http://um-razum.ru/load/uchebnye_prezentacii/nachalnaja_shkola/18</w:t>
        </w:r>
      </w:hyperlink>
    </w:p>
    <w:p w:rsidR="005C3936" w:rsidRPr="005C3936" w:rsidRDefault="005C3936" w:rsidP="005C3936">
      <w:pPr>
        <w:ind w:left="220" w:right="12289"/>
        <w:rPr>
          <w:sz w:val="20"/>
        </w:rPr>
      </w:pPr>
      <w:hyperlink r:id="rId23">
        <w:r w:rsidRPr="005C3936">
          <w:rPr>
            <w:spacing w:val="-2"/>
            <w:sz w:val="20"/>
            <w:u w:val="single" w:color="0462C1"/>
          </w:rPr>
          <w:t>http://internet.chgk.info/</w:t>
        </w:r>
      </w:hyperlink>
      <w:r w:rsidRPr="005C3936">
        <w:rPr>
          <w:spacing w:val="-2"/>
          <w:sz w:val="20"/>
        </w:rPr>
        <w:t xml:space="preserve"> </w:t>
      </w:r>
      <w:hyperlink r:id="rId24">
        <w:r w:rsidRPr="005C3936">
          <w:rPr>
            <w:spacing w:val="-2"/>
            <w:sz w:val="20"/>
            <w:u w:val="single" w:color="0462C1"/>
          </w:rPr>
          <w:t>http://www.vbg.ru/~kvint/im.htm</w:t>
        </w:r>
      </w:hyperlink>
    </w:p>
    <w:p w:rsidR="005C3936" w:rsidRDefault="005C3936" w:rsidP="005C3936">
      <w:pPr>
        <w:rPr>
          <w:sz w:val="20"/>
        </w:rPr>
      </w:pPr>
    </w:p>
    <w:p w:rsidR="005C3936" w:rsidRPr="006125DB" w:rsidRDefault="005C3936" w:rsidP="005C3936">
      <w:pPr>
        <w:spacing w:before="83"/>
        <w:ind w:left="220"/>
        <w:rPr>
          <w:rFonts w:ascii="Cambria" w:hAnsi="Cambria"/>
          <w:b/>
        </w:rPr>
      </w:pPr>
      <w:r>
        <w:rPr>
          <w:rFonts w:ascii="Cambria" w:hAnsi="Cambria"/>
          <w:b/>
          <w:spacing w:val="-2"/>
        </w:rPr>
        <w:t>МАТЕРИАЛЬНО-ТЕХНИЧЕСКОЕ</w:t>
      </w:r>
      <w:r>
        <w:rPr>
          <w:rFonts w:ascii="Cambria" w:hAnsi="Cambria"/>
          <w:b/>
          <w:spacing w:val="15"/>
        </w:rPr>
        <w:t xml:space="preserve"> </w:t>
      </w:r>
      <w:r>
        <w:rPr>
          <w:rFonts w:ascii="Cambria" w:hAnsi="Cambria"/>
          <w:b/>
          <w:spacing w:val="-2"/>
        </w:rPr>
        <w:t>ОБЕСПЕЧЕНИЕ</w:t>
      </w:r>
      <w:r>
        <w:rPr>
          <w:rFonts w:ascii="Cambria" w:hAnsi="Cambria"/>
          <w:b/>
          <w:spacing w:val="12"/>
        </w:rPr>
        <w:t xml:space="preserve"> </w:t>
      </w:r>
      <w:r>
        <w:rPr>
          <w:rFonts w:ascii="Cambria" w:hAnsi="Cambria"/>
          <w:b/>
          <w:spacing w:val="-2"/>
        </w:rPr>
        <w:t>ОБРАЗОВАТЕЛЬНОГО</w:t>
      </w:r>
      <w:r>
        <w:rPr>
          <w:rFonts w:ascii="Cambria" w:hAnsi="Cambria"/>
          <w:b/>
          <w:spacing w:val="16"/>
        </w:rPr>
        <w:t xml:space="preserve"> </w:t>
      </w:r>
      <w:r>
        <w:rPr>
          <w:rFonts w:ascii="Cambria" w:hAnsi="Cambria"/>
          <w:b/>
          <w:spacing w:val="-2"/>
        </w:rPr>
        <w:t>ПРОЦЕССА</w:t>
      </w:r>
      <w:r w:rsidRPr="009637F3">
        <w:rPr>
          <w:sz w:val="24"/>
        </w:rPr>
        <w:pict>
          <v:rect id="docshape43" o:spid="_x0000_s1028" style="position:absolute;left:0;text-align:left;margin-left:34.55pt;margin-top:4.75pt;width:773.05pt;height:.7pt;z-index:-251653120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5C3936" w:rsidRDefault="005C3936" w:rsidP="005C3936">
      <w:pPr>
        <w:pStyle w:val="a5"/>
        <w:ind w:left="0"/>
        <w:rPr>
          <w:rFonts w:ascii="Cambria"/>
          <w:b/>
          <w:sz w:val="12"/>
        </w:rPr>
      </w:pPr>
    </w:p>
    <w:p w:rsidR="005C3936" w:rsidRDefault="005C3936" w:rsidP="005C3936">
      <w:pPr>
        <w:spacing w:before="101"/>
        <w:ind w:left="220"/>
        <w:rPr>
          <w:rFonts w:ascii="Cambria" w:hAnsi="Cambria"/>
          <w:b/>
        </w:rPr>
      </w:pPr>
      <w:bookmarkStart w:id="3" w:name="УЧЕБНОЕ_ОБОРУДОВАНИЕ"/>
      <w:bookmarkEnd w:id="3"/>
      <w:r>
        <w:rPr>
          <w:rFonts w:ascii="Cambria" w:hAnsi="Cambria"/>
          <w:b/>
        </w:rPr>
        <w:t>УЧЕБНОЕ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  <w:spacing w:val="-2"/>
        </w:rPr>
        <w:t>ОБОРУДОВАНИЕ</w:t>
      </w:r>
    </w:p>
    <w:p w:rsidR="005C3936" w:rsidRDefault="005C3936" w:rsidP="005C3936">
      <w:pPr>
        <w:pStyle w:val="a5"/>
        <w:spacing w:before="8"/>
        <w:ind w:left="0"/>
        <w:rPr>
          <w:rFonts w:ascii="Cambria"/>
          <w:b/>
          <w:sz w:val="7"/>
        </w:rPr>
      </w:pPr>
      <w:r w:rsidRPr="009637F3">
        <w:pict>
          <v:shape id="docshape44" o:spid="_x0000_s1029" type="#_x0000_t202" style="position:absolute;margin-left:34.55pt;margin-top:5.75pt;width:773.05pt;height:25.95pt;z-index:-251652096;mso-wrap-distance-left:0;mso-wrap-distance-right:0;mso-position-horizontal-relative:page" fillcolor="#f7fcf7" stroked="f">
            <v:textbox inset="0,0,0,0">
              <w:txbxContent>
                <w:p w:rsidR="005C3936" w:rsidRDefault="005C3936" w:rsidP="005C3936">
                  <w:pPr>
                    <w:spacing w:before="2"/>
                    <w:ind w:left="28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>Таблицы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к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основным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разделам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грамматического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материала,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содержащегося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в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программе</w:t>
                  </w:r>
                  <w:r>
                    <w:rPr>
                      <w:rFonts w:ascii="Cambria" w:hAnsi="Cambria"/>
                      <w:color w:val="000000"/>
                      <w:spacing w:val="40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Наборы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сюжетных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(предметных)</w:t>
                  </w:r>
                  <w:r>
                    <w:rPr>
                      <w:rFonts w:ascii="Cambria" w:hAnsi="Cambria"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картинок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в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соответствии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 xml:space="preserve">с 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>тематикой</w:t>
                  </w:r>
                </w:p>
              </w:txbxContent>
            </v:textbox>
            <w10:wrap type="topAndBottom" anchorx="page"/>
          </v:shape>
        </w:pict>
      </w:r>
    </w:p>
    <w:p w:rsidR="005C3936" w:rsidRDefault="005C3936" w:rsidP="005C3936">
      <w:pPr>
        <w:pStyle w:val="a5"/>
        <w:ind w:left="0"/>
        <w:rPr>
          <w:rFonts w:ascii="Cambria"/>
          <w:b/>
          <w:sz w:val="12"/>
        </w:rPr>
      </w:pPr>
    </w:p>
    <w:p w:rsidR="005C3936" w:rsidRDefault="005C3936" w:rsidP="005C3936">
      <w:pPr>
        <w:spacing w:before="101"/>
        <w:ind w:left="220"/>
        <w:rPr>
          <w:rFonts w:ascii="Cambria" w:hAnsi="Cambria"/>
          <w:b/>
          <w:spacing w:val="-2"/>
        </w:rPr>
      </w:pPr>
      <w:bookmarkStart w:id="4" w:name="ОБОРУДОВАНИЕ_ДЛЯ_ПРОВЕДЕНИЯ_ЛАБОРАТОРНЫХ"/>
      <w:bookmarkEnd w:id="4"/>
      <w:r>
        <w:rPr>
          <w:rFonts w:ascii="Cambria" w:hAnsi="Cambria"/>
          <w:b/>
        </w:rPr>
        <w:t>ОБОРУДОВАНИЕ</w:t>
      </w:r>
      <w:r>
        <w:rPr>
          <w:rFonts w:ascii="Cambria" w:hAnsi="Cambria"/>
          <w:b/>
          <w:spacing w:val="-11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10"/>
        </w:rPr>
        <w:t xml:space="preserve"> </w:t>
      </w:r>
      <w:r>
        <w:rPr>
          <w:rFonts w:ascii="Cambria" w:hAnsi="Cambria"/>
          <w:b/>
        </w:rPr>
        <w:t>ПРОВЕДЕНИЯ</w:t>
      </w:r>
      <w:r>
        <w:rPr>
          <w:rFonts w:ascii="Cambria" w:hAnsi="Cambria"/>
          <w:b/>
          <w:spacing w:val="-9"/>
        </w:rPr>
        <w:t xml:space="preserve"> </w:t>
      </w:r>
      <w:r>
        <w:rPr>
          <w:rFonts w:ascii="Cambria" w:hAnsi="Cambria"/>
          <w:b/>
        </w:rPr>
        <w:t>ЛАБОРАТОРНЫХ,</w:t>
      </w:r>
      <w:r>
        <w:rPr>
          <w:rFonts w:ascii="Cambria" w:hAnsi="Cambria"/>
          <w:b/>
          <w:spacing w:val="-9"/>
        </w:rPr>
        <w:t xml:space="preserve"> </w:t>
      </w:r>
      <w:r>
        <w:rPr>
          <w:rFonts w:ascii="Cambria" w:hAnsi="Cambria"/>
          <w:b/>
        </w:rPr>
        <w:t>ПРАКТИЧЕСКИХ</w:t>
      </w:r>
      <w:r>
        <w:rPr>
          <w:rFonts w:ascii="Cambria" w:hAnsi="Cambria"/>
          <w:b/>
          <w:spacing w:val="-11"/>
        </w:rPr>
        <w:t xml:space="preserve"> </w:t>
      </w:r>
      <w:r>
        <w:rPr>
          <w:rFonts w:ascii="Cambria" w:hAnsi="Cambria"/>
          <w:b/>
        </w:rPr>
        <w:t>РАБОТ,</w:t>
      </w:r>
      <w:r>
        <w:rPr>
          <w:rFonts w:ascii="Cambria" w:hAnsi="Cambria"/>
          <w:b/>
          <w:spacing w:val="-8"/>
        </w:rPr>
        <w:t xml:space="preserve"> </w:t>
      </w:r>
      <w:r>
        <w:rPr>
          <w:rFonts w:ascii="Cambria" w:hAnsi="Cambria"/>
          <w:b/>
          <w:spacing w:val="-2"/>
        </w:rPr>
        <w:t>ДЕМОНСТРАЦИЙ</w:t>
      </w:r>
    </w:p>
    <w:p w:rsidR="005C3936" w:rsidRPr="002954A6" w:rsidRDefault="005C3936" w:rsidP="005C3936">
      <w:pPr>
        <w:spacing w:before="101"/>
        <w:ind w:left="220"/>
        <w:rPr>
          <w:rFonts w:ascii="Cambria" w:hAnsi="Cambria"/>
          <w:b/>
          <w:spacing w:val="-2"/>
        </w:rPr>
      </w:pPr>
      <w:r>
        <w:rPr>
          <w:rFonts w:ascii="Cambria" w:hAnsi="Cambria"/>
          <w:b/>
          <w:spacing w:val="-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5C3936" w:rsidRPr="002B7EBE" w:rsidRDefault="005C3936" w:rsidP="005C3936">
      <w:pPr>
        <w:widowControl/>
        <w:autoSpaceDE/>
        <w:autoSpaceDN/>
        <w:spacing w:after="200" w:line="276" w:lineRule="auto"/>
        <w:rPr>
          <w:rFonts w:eastAsia="Calibri"/>
          <w:color w:val="000000"/>
          <w:sz w:val="28"/>
          <w:szCs w:val="28"/>
          <w:shd w:val="clear" w:color="auto" w:fill="F5F5F5"/>
        </w:rPr>
      </w:pPr>
    </w:p>
    <w:p w:rsidR="005C3936" w:rsidRDefault="005C3936" w:rsidP="005C3936">
      <w:pPr>
        <w:pStyle w:val="a5"/>
        <w:spacing w:before="1"/>
        <w:ind w:left="0"/>
        <w:rPr>
          <w:rFonts w:ascii="Cambria"/>
          <w:b/>
          <w:sz w:val="8"/>
        </w:rPr>
      </w:pPr>
      <w:r w:rsidRPr="009637F3">
        <w:pict>
          <v:shape id="docshape45" o:spid="_x0000_s1030" type="#_x0000_t202" style="position:absolute;margin-left:34.55pt;margin-top:5.95pt;width:773.05pt;height:51.65pt;z-index:-251651072;mso-wrap-distance-left:0;mso-wrap-distance-right:0;mso-position-horizontal-relative:page" fillcolor="#f7fcf7" stroked="f">
            <v:textbox inset="0,0,0,0">
              <w:txbxContent>
                <w:p w:rsidR="005C3936" w:rsidRDefault="005C3936" w:rsidP="005C3936">
                  <w:pPr>
                    <w:numPr>
                      <w:ilvl w:val="0"/>
                      <w:numId w:val="2"/>
                    </w:numPr>
                    <w:tabs>
                      <w:tab w:val="left" w:pos="241"/>
                    </w:tabs>
                    <w:spacing w:line="255" w:lineRule="exact"/>
                    <w:ind w:hanging="213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>Классная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магнитная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>доска.</w:t>
                  </w:r>
                </w:p>
                <w:p w:rsidR="005C3936" w:rsidRDefault="005C3936" w:rsidP="005C3936">
                  <w:pPr>
                    <w:numPr>
                      <w:ilvl w:val="0"/>
                      <w:numId w:val="2"/>
                    </w:numPr>
                    <w:tabs>
                      <w:tab w:val="left" w:pos="241"/>
                    </w:tabs>
                    <w:spacing w:before="1"/>
                    <w:ind w:hanging="213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>Настенная</w:t>
                  </w:r>
                  <w:r>
                    <w:rPr>
                      <w:rFonts w:ascii="Cambria" w:hAnsi="Cambria"/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доска</w:t>
                  </w:r>
                  <w:r>
                    <w:rPr>
                      <w:rFonts w:ascii="Cambria" w:hAnsi="Cambria"/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приспособлением</w:t>
                  </w:r>
                  <w:r>
                    <w:rPr>
                      <w:rFonts w:ascii="Cambria" w:hAnsi="Cambria"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для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крепления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>картинок.</w:t>
                  </w:r>
                </w:p>
                <w:p w:rsidR="005C3936" w:rsidRDefault="005C3936" w:rsidP="005C3936">
                  <w:pPr>
                    <w:numPr>
                      <w:ilvl w:val="0"/>
                      <w:numId w:val="2"/>
                    </w:numPr>
                    <w:tabs>
                      <w:tab w:val="left" w:pos="241"/>
                    </w:tabs>
                    <w:spacing w:before="2"/>
                    <w:ind w:hanging="213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  <w:spacing w:val="-2"/>
                    </w:rPr>
                    <w:t>Колонки</w:t>
                  </w:r>
                </w:p>
                <w:p w:rsidR="005C3936" w:rsidRDefault="005C3936" w:rsidP="005C3936">
                  <w:pPr>
                    <w:numPr>
                      <w:ilvl w:val="0"/>
                      <w:numId w:val="2"/>
                    </w:numPr>
                    <w:tabs>
                      <w:tab w:val="left" w:pos="241"/>
                    </w:tabs>
                    <w:spacing w:before="1" w:line="257" w:lineRule="exact"/>
                    <w:ind w:hanging="213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  <w:spacing w:val="-2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</w:p>
    <w:p w:rsidR="005C3936" w:rsidRPr="005C3936" w:rsidRDefault="005C3936" w:rsidP="005C3936">
      <w:pPr>
        <w:rPr>
          <w:sz w:val="20"/>
        </w:rPr>
        <w:sectPr w:rsidR="005C3936" w:rsidRPr="005C3936" w:rsidSect="005C3936">
          <w:pgSz w:w="16840" w:h="11910" w:orient="landscape"/>
          <w:pgMar w:top="720" w:right="400" w:bottom="280" w:left="500" w:header="720" w:footer="720" w:gutter="0"/>
          <w:cols w:space="720"/>
        </w:sectPr>
      </w:pPr>
    </w:p>
    <w:p w:rsidR="00922167" w:rsidRDefault="00922167"/>
    <w:sectPr w:rsidR="00922167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377AE"/>
    <w:multiLevelType w:val="hybridMultilevel"/>
    <w:tmpl w:val="25B0594A"/>
    <w:lvl w:ilvl="0" w:tplc="FB941E62">
      <w:start w:val="1"/>
      <w:numFmt w:val="decimal"/>
      <w:lvlText w:val="%1."/>
      <w:lvlJc w:val="left"/>
      <w:pPr>
        <w:ind w:left="240" w:hanging="212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ru-RU" w:eastAsia="en-US" w:bidi="ar-SA"/>
      </w:rPr>
    </w:lvl>
    <w:lvl w:ilvl="1" w:tplc="0F9AE444">
      <w:numFmt w:val="bullet"/>
      <w:lvlText w:val="•"/>
      <w:lvlJc w:val="left"/>
      <w:pPr>
        <w:ind w:left="1762" w:hanging="212"/>
      </w:pPr>
      <w:rPr>
        <w:rFonts w:hint="default"/>
        <w:lang w:val="ru-RU" w:eastAsia="en-US" w:bidi="ar-SA"/>
      </w:rPr>
    </w:lvl>
    <w:lvl w:ilvl="2" w:tplc="C92069AC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429E34E2">
      <w:numFmt w:val="bullet"/>
      <w:lvlText w:val="•"/>
      <w:lvlJc w:val="left"/>
      <w:pPr>
        <w:ind w:left="4806" w:hanging="212"/>
      </w:pPr>
      <w:rPr>
        <w:rFonts w:hint="default"/>
        <w:lang w:val="ru-RU" w:eastAsia="en-US" w:bidi="ar-SA"/>
      </w:rPr>
    </w:lvl>
    <w:lvl w:ilvl="4" w:tplc="32CE7B4E">
      <w:numFmt w:val="bullet"/>
      <w:lvlText w:val="•"/>
      <w:lvlJc w:val="left"/>
      <w:pPr>
        <w:ind w:left="6328" w:hanging="212"/>
      </w:pPr>
      <w:rPr>
        <w:rFonts w:hint="default"/>
        <w:lang w:val="ru-RU" w:eastAsia="en-US" w:bidi="ar-SA"/>
      </w:rPr>
    </w:lvl>
    <w:lvl w:ilvl="5" w:tplc="DD76B270">
      <w:numFmt w:val="bullet"/>
      <w:lvlText w:val="•"/>
      <w:lvlJc w:val="left"/>
      <w:pPr>
        <w:ind w:left="7850" w:hanging="212"/>
      </w:pPr>
      <w:rPr>
        <w:rFonts w:hint="default"/>
        <w:lang w:val="ru-RU" w:eastAsia="en-US" w:bidi="ar-SA"/>
      </w:rPr>
    </w:lvl>
    <w:lvl w:ilvl="6" w:tplc="E6B2E35E">
      <w:numFmt w:val="bullet"/>
      <w:lvlText w:val="•"/>
      <w:lvlJc w:val="left"/>
      <w:pPr>
        <w:ind w:left="9372" w:hanging="212"/>
      </w:pPr>
      <w:rPr>
        <w:rFonts w:hint="default"/>
        <w:lang w:val="ru-RU" w:eastAsia="en-US" w:bidi="ar-SA"/>
      </w:rPr>
    </w:lvl>
    <w:lvl w:ilvl="7" w:tplc="0FCEB910">
      <w:numFmt w:val="bullet"/>
      <w:lvlText w:val="•"/>
      <w:lvlJc w:val="left"/>
      <w:pPr>
        <w:ind w:left="10894" w:hanging="212"/>
      </w:pPr>
      <w:rPr>
        <w:rFonts w:hint="default"/>
        <w:lang w:val="ru-RU" w:eastAsia="en-US" w:bidi="ar-SA"/>
      </w:rPr>
    </w:lvl>
    <w:lvl w:ilvl="8" w:tplc="1C16F050">
      <w:numFmt w:val="bullet"/>
      <w:lvlText w:val="•"/>
      <w:lvlJc w:val="left"/>
      <w:pPr>
        <w:ind w:left="12416" w:hanging="212"/>
      </w:pPr>
      <w:rPr>
        <w:rFonts w:hint="default"/>
        <w:lang w:val="ru-RU" w:eastAsia="en-US" w:bidi="ar-SA"/>
      </w:rPr>
    </w:lvl>
  </w:abstractNum>
  <w:abstractNum w:abstractNumId="1">
    <w:nsid w:val="606C6C39"/>
    <w:multiLevelType w:val="hybridMultilevel"/>
    <w:tmpl w:val="3F225A32"/>
    <w:lvl w:ilvl="0" w:tplc="84CCFE36">
      <w:start w:val="1"/>
      <w:numFmt w:val="decimal"/>
      <w:lvlText w:val="%1."/>
      <w:lvlJc w:val="left"/>
      <w:pPr>
        <w:ind w:left="46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BA88524">
      <w:numFmt w:val="bullet"/>
      <w:lvlText w:val="•"/>
      <w:lvlJc w:val="left"/>
      <w:pPr>
        <w:ind w:left="2007" w:hanging="245"/>
      </w:pPr>
      <w:rPr>
        <w:rFonts w:hint="default"/>
        <w:lang w:val="ru-RU" w:eastAsia="en-US" w:bidi="ar-SA"/>
      </w:rPr>
    </w:lvl>
    <w:lvl w:ilvl="2" w:tplc="236E9D9A">
      <w:numFmt w:val="bullet"/>
      <w:lvlText w:val="•"/>
      <w:lvlJc w:val="left"/>
      <w:pPr>
        <w:ind w:left="3555" w:hanging="245"/>
      </w:pPr>
      <w:rPr>
        <w:rFonts w:hint="default"/>
        <w:lang w:val="ru-RU" w:eastAsia="en-US" w:bidi="ar-SA"/>
      </w:rPr>
    </w:lvl>
    <w:lvl w:ilvl="3" w:tplc="B8146EEA">
      <w:numFmt w:val="bullet"/>
      <w:lvlText w:val="•"/>
      <w:lvlJc w:val="left"/>
      <w:pPr>
        <w:ind w:left="5103" w:hanging="245"/>
      </w:pPr>
      <w:rPr>
        <w:rFonts w:hint="default"/>
        <w:lang w:val="ru-RU" w:eastAsia="en-US" w:bidi="ar-SA"/>
      </w:rPr>
    </w:lvl>
    <w:lvl w:ilvl="4" w:tplc="7480B5CE">
      <w:numFmt w:val="bullet"/>
      <w:lvlText w:val="•"/>
      <w:lvlJc w:val="left"/>
      <w:pPr>
        <w:ind w:left="6651" w:hanging="245"/>
      </w:pPr>
      <w:rPr>
        <w:rFonts w:hint="default"/>
        <w:lang w:val="ru-RU" w:eastAsia="en-US" w:bidi="ar-SA"/>
      </w:rPr>
    </w:lvl>
    <w:lvl w:ilvl="5" w:tplc="1C12222A">
      <w:numFmt w:val="bullet"/>
      <w:lvlText w:val="•"/>
      <w:lvlJc w:val="left"/>
      <w:pPr>
        <w:ind w:left="8199" w:hanging="245"/>
      </w:pPr>
      <w:rPr>
        <w:rFonts w:hint="default"/>
        <w:lang w:val="ru-RU" w:eastAsia="en-US" w:bidi="ar-SA"/>
      </w:rPr>
    </w:lvl>
    <w:lvl w:ilvl="6" w:tplc="FBDA917A">
      <w:numFmt w:val="bullet"/>
      <w:lvlText w:val="•"/>
      <w:lvlJc w:val="left"/>
      <w:pPr>
        <w:ind w:left="9747" w:hanging="245"/>
      </w:pPr>
      <w:rPr>
        <w:rFonts w:hint="default"/>
        <w:lang w:val="ru-RU" w:eastAsia="en-US" w:bidi="ar-SA"/>
      </w:rPr>
    </w:lvl>
    <w:lvl w:ilvl="7" w:tplc="9826731E">
      <w:numFmt w:val="bullet"/>
      <w:lvlText w:val="•"/>
      <w:lvlJc w:val="left"/>
      <w:pPr>
        <w:ind w:left="11294" w:hanging="245"/>
      </w:pPr>
      <w:rPr>
        <w:rFonts w:hint="default"/>
        <w:lang w:val="ru-RU" w:eastAsia="en-US" w:bidi="ar-SA"/>
      </w:rPr>
    </w:lvl>
    <w:lvl w:ilvl="8" w:tplc="BA74777A">
      <w:numFmt w:val="bullet"/>
      <w:lvlText w:val="•"/>
      <w:lvlJc w:val="left"/>
      <w:pPr>
        <w:ind w:left="12842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C3936"/>
    <w:rsid w:val="001C7CF8"/>
    <w:rsid w:val="003E6F1C"/>
    <w:rsid w:val="00514A87"/>
    <w:rsid w:val="005C3936"/>
    <w:rsid w:val="006D0675"/>
    <w:rsid w:val="00922167"/>
    <w:rsid w:val="00B6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39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5C3936"/>
    <w:pPr>
      <w:spacing w:line="272" w:lineRule="exact"/>
      <w:ind w:left="44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514A8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5C39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5C3936"/>
    <w:pPr>
      <w:ind w:left="94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C393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r.edu.ru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s://onlinetestpad.com/ru/tests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catalog.iot.ru/" TargetMode="External"/><Relationship Id="rId17" Type="http://schemas.openxmlformats.org/officeDocument/2006/relationships/hyperlink" Target="https://onlyege.ru/ege/vpr-4/vpr-matematika-4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oloveycenter.pro/" TargetMode="External"/><Relationship Id="rId20" Type="http://schemas.openxmlformats.org/officeDocument/2006/relationships/hyperlink" Target="https://www.uchportal.ru/load/47-2-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www.metodkabinet.eu/" TargetMode="External"/><Relationship Id="rId24" Type="http://schemas.openxmlformats.org/officeDocument/2006/relationships/hyperlink" Target="http://www.vbg.ru/~kvint/im.htm" TargetMode="External"/><Relationship Id="rId5" Type="http://schemas.openxmlformats.org/officeDocument/2006/relationships/hyperlink" Target="http://windows.edu/ru" TargetMode="External"/><Relationship Id="rId15" Type="http://schemas.openxmlformats.org/officeDocument/2006/relationships/hyperlink" Target="http://bi2o2t.ru/training/sub" TargetMode="External"/><Relationship Id="rId23" Type="http://schemas.openxmlformats.org/officeDocument/2006/relationships/hyperlink" Target="http://internet.chgk.info/" TargetMode="External"/><Relationship Id="rId10" Type="http://schemas.openxmlformats.org/officeDocument/2006/relationships/hyperlink" Target="http://www.nachalka.com/biblioteka" TargetMode="External"/><Relationship Id="rId19" Type="http://schemas.openxmlformats.org/officeDocument/2006/relationships/hyperlink" Target="https://www.klass39.ru/klassnye-resurs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talog.iot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um-razum.ru/load/uchebnye_prezentacii/nachalnaja_shkola/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398</Words>
  <Characters>2270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2022-09-05T18:08:00Z</dcterms:created>
  <dcterms:modified xsi:type="dcterms:W3CDTF">2022-09-05T18:11:00Z</dcterms:modified>
</cp:coreProperties>
</file>