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84" w:rsidRPr="0089475E" w:rsidRDefault="00A70484" w:rsidP="00A70484">
      <w:pPr>
        <w:shd w:val="clear" w:color="auto" w:fill="FFFFFF"/>
        <w:spacing w:line="259" w:lineRule="auto"/>
        <w:jc w:val="center"/>
        <w:rPr>
          <w:b/>
          <w:color w:val="000000"/>
          <w:sz w:val="28"/>
          <w:szCs w:val="28"/>
        </w:rPr>
      </w:pPr>
      <w:r w:rsidRPr="0089475E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70484" w:rsidRPr="0089475E" w:rsidRDefault="00A70484" w:rsidP="00A70484">
      <w:pPr>
        <w:spacing w:line="0" w:lineRule="atLeast"/>
        <w:ind w:left="360" w:right="-104" w:firstLine="682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Pr="0089475E">
        <w:rPr>
          <w:b/>
          <w:color w:val="000000"/>
          <w:sz w:val="28"/>
          <w:szCs w:val="28"/>
        </w:rPr>
        <w:t>Майорская средняя общеобразовательная школа</w:t>
      </w:r>
    </w:p>
    <w:p w:rsidR="00A70484" w:rsidRPr="0089475E" w:rsidRDefault="00A70484" w:rsidP="00A70484">
      <w:pPr>
        <w:spacing w:line="0" w:lineRule="atLeast"/>
        <w:ind w:left="360" w:right="-104" w:firstLine="682"/>
        <w:jc w:val="both"/>
      </w:pPr>
    </w:p>
    <w:p w:rsidR="00A70484" w:rsidRPr="0089475E" w:rsidRDefault="00A70484" w:rsidP="00A70484">
      <w:pPr>
        <w:shd w:val="clear" w:color="auto" w:fill="FFFFFF"/>
        <w:spacing w:line="259" w:lineRule="auto"/>
        <w:rPr>
          <w:b/>
          <w:color w:val="000000"/>
        </w:rPr>
      </w:pPr>
    </w:p>
    <w:tbl>
      <w:tblPr>
        <w:tblpPr w:leftFromText="180" w:rightFromText="180" w:bottomFromText="160" w:vertAnchor="page" w:horzAnchor="margin" w:tblpXSpec="right" w:tblpY="2461"/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349"/>
      </w:tblGrid>
      <w:tr w:rsidR="00A70484" w:rsidRPr="0089475E" w:rsidTr="00A70484">
        <w:trPr>
          <w:trHeight w:val="137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4" w:rsidRPr="0089475E" w:rsidRDefault="00A70484" w:rsidP="008A6D53">
            <w:pPr>
              <w:rPr>
                <w:color w:val="000000"/>
              </w:rPr>
            </w:pPr>
            <w:r w:rsidRPr="0089475E">
              <w:rPr>
                <w:color w:val="000000"/>
              </w:rPr>
              <w:t xml:space="preserve">ПРИНЯТА </w:t>
            </w:r>
          </w:p>
          <w:p w:rsidR="00A70484" w:rsidRPr="0089475E" w:rsidRDefault="00A70484" w:rsidP="008A6D53">
            <w:r w:rsidRPr="0089475E">
              <w:t xml:space="preserve">На заседании педагогического совета МБОУ </w:t>
            </w:r>
            <w:proofErr w:type="gramStart"/>
            <w:r w:rsidRPr="0089475E">
              <w:t>Майорской</w:t>
            </w:r>
            <w:proofErr w:type="gramEnd"/>
            <w:r w:rsidRPr="0089475E">
              <w:t xml:space="preserve"> СОШ  от  29.08.2023 г протокол №1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4" w:rsidRPr="0089475E" w:rsidRDefault="00A70484" w:rsidP="008A6D53">
            <w:pPr>
              <w:jc w:val="right"/>
            </w:pPr>
            <w:r w:rsidRPr="0089475E">
              <w:t>УТВЕЖДЕНА</w:t>
            </w:r>
          </w:p>
          <w:p w:rsidR="00A70484" w:rsidRPr="0089475E" w:rsidRDefault="00A70484" w:rsidP="008A6D53"/>
          <w:p w:rsidR="00A70484" w:rsidRPr="0089475E" w:rsidRDefault="00A70484" w:rsidP="008A6D53">
            <w:r w:rsidRPr="0089475E">
              <w:t>Директор МБОУ Майорской СОШ</w:t>
            </w:r>
          </w:p>
          <w:p w:rsidR="00A70484" w:rsidRPr="0089475E" w:rsidRDefault="00A70484" w:rsidP="008A6D53">
            <w:r w:rsidRPr="0089475E">
              <w:t>Т.Н. Безуглова _____</w:t>
            </w:r>
          </w:p>
          <w:p w:rsidR="00A70484" w:rsidRPr="0089475E" w:rsidRDefault="00A70484" w:rsidP="008A6D53">
            <w:r w:rsidRPr="0089475E">
              <w:t>Приказ от   30.08.2023г. № 66</w:t>
            </w:r>
          </w:p>
        </w:tc>
      </w:tr>
    </w:tbl>
    <w:p w:rsidR="00A70484" w:rsidRDefault="00A70484" w:rsidP="00A70484">
      <w:pPr>
        <w:shd w:val="clear" w:color="auto" w:fill="FFFFFF"/>
        <w:spacing w:after="160" w:line="259" w:lineRule="auto"/>
        <w:rPr>
          <w:b/>
        </w:rPr>
      </w:pPr>
    </w:p>
    <w:p w:rsidR="00A70484" w:rsidRDefault="00A70484" w:rsidP="00A70484">
      <w:pPr>
        <w:shd w:val="clear" w:color="auto" w:fill="FFFFFF"/>
        <w:spacing w:after="160" w:line="259" w:lineRule="auto"/>
        <w:rPr>
          <w:b/>
        </w:rPr>
      </w:pPr>
    </w:p>
    <w:p w:rsidR="00A70484" w:rsidRDefault="00A70484" w:rsidP="00A70484">
      <w:pPr>
        <w:shd w:val="clear" w:color="auto" w:fill="FFFFFF"/>
        <w:spacing w:after="160" w:line="259" w:lineRule="auto"/>
        <w:rPr>
          <w:b/>
        </w:rPr>
      </w:pPr>
    </w:p>
    <w:p w:rsidR="00A70484" w:rsidRPr="00431DF1" w:rsidRDefault="00A70484" w:rsidP="00A70484">
      <w:pPr>
        <w:shd w:val="clear" w:color="auto" w:fill="FFFFFF"/>
        <w:spacing w:after="160" w:line="259" w:lineRule="auto"/>
        <w:rPr>
          <w:b/>
        </w:rPr>
      </w:pPr>
    </w:p>
    <w:p w:rsidR="00A70484" w:rsidRPr="0089475E" w:rsidRDefault="00A70484" w:rsidP="00A70484">
      <w:pPr>
        <w:shd w:val="clear" w:color="auto" w:fill="FFFFFF"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89475E">
        <w:rPr>
          <w:b/>
          <w:sz w:val="28"/>
          <w:szCs w:val="28"/>
        </w:rPr>
        <w:t>РАБОЧАЯ ПРОГРАММА</w:t>
      </w:r>
    </w:p>
    <w:p w:rsidR="00A70484" w:rsidRPr="006249FB" w:rsidRDefault="00A70484" w:rsidP="00A70484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b/>
          <w:bCs/>
          <w:caps/>
          <w:color w:val="000000"/>
        </w:rPr>
      </w:pPr>
      <w:r w:rsidRPr="006249FB">
        <w:rPr>
          <w:b/>
          <w:bCs/>
          <w:caps/>
          <w:color w:val="000000"/>
        </w:rPr>
        <w:t>ВНЕУРОЧНОЙ ДЕЯТЕЛЬНОСТИ</w:t>
      </w:r>
    </w:p>
    <w:p w:rsidR="00A70484" w:rsidRPr="006249FB" w:rsidRDefault="00A70484" w:rsidP="00A70484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«Языковая грамотность</w:t>
      </w:r>
      <w:r w:rsidRPr="006249FB">
        <w:rPr>
          <w:b/>
          <w:bCs/>
          <w:caps/>
          <w:color w:val="000000"/>
        </w:rPr>
        <w:t>»</w:t>
      </w:r>
    </w:p>
    <w:p w:rsidR="00A70484" w:rsidRPr="006249FB" w:rsidRDefault="00A70484" w:rsidP="00A70484">
      <w:pPr>
        <w:spacing w:after="160" w:line="259" w:lineRule="auto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Pr="006249FB">
        <w:rPr>
          <w:b/>
          <w:color w:val="000000"/>
          <w:sz w:val="28"/>
          <w:szCs w:val="28"/>
        </w:rPr>
        <w:t>2023 – 2024 уч. год</w:t>
      </w:r>
    </w:p>
    <w:p w:rsidR="00A70484" w:rsidRPr="00431DF1" w:rsidRDefault="00A70484" w:rsidP="00A70484">
      <w:pPr>
        <w:shd w:val="clear" w:color="auto" w:fill="FFFFFF"/>
        <w:spacing w:after="160" w:line="259" w:lineRule="auto"/>
        <w:jc w:val="center"/>
        <w:rPr>
          <w:b/>
        </w:rPr>
      </w:pPr>
    </w:p>
    <w:p w:rsidR="00A70484" w:rsidRPr="0089475E" w:rsidRDefault="00A70484" w:rsidP="00A70484">
      <w:pPr>
        <w:shd w:val="clear" w:color="auto" w:fill="FFFFFF"/>
        <w:spacing w:before="173" w:line="259" w:lineRule="auto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</w:t>
      </w:r>
      <w:r w:rsidRPr="0089475E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 xml:space="preserve">я: основное   общее образование, 9 </w:t>
      </w:r>
      <w:r w:rsidRPr="0089475E">
        <w:rPr>
          <w:color w:val="000000"/>
          <w:spacing w:val="1"/>
          <w:sz w:val="28"/>
          <w:szCs w:val="28"/>
        </w:rPr>
        <w:t>класс</w:t>
      </w:r>
    </w:p>
    <w:p w:rsidR="00A70484" w:rsidRPr="0089475E" w:rsidRDefault="00A70484" w:rsidP="00A70484">
      <w:pPr>
        <w:shd w:val="clear" w:color="auto" w:fill="FFFFFF"/>
        <w:tabs>
          <w:tab w:val="left" w:leader="underscore" w:pos="3485"/>
        </w:tabs>
        <w:spacing w:before="211" w:line="259" w:lineRule="auto"/>
      </w:pPr>
      <w:r w:rsidRPr="008947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</w:t>
      </w:r>
      <w:r w:rsidRPr="0089475E">
        <w:rPr>
          <w:color w:val="000000"/>
          <w:sz w:val="28"/>
          <w:szCs w:val="28"/>
        </w:rPr>
        <w:t xml:space="preserve">Количество часов: </w:t>
      </w:r>
      <w:r>
        <w:rPr>
          <w:color w:val="000000"/>
          <w:sz w:val="28"/>
          <w:szCs w:val="28"/>
        </w:rPr>
        <w:t>34</w:t>
      </w:r>
    </w:p>
    <w:p w:rsidR="00A70484" w:rsidRPr="0089475E" w:rsidRDefault="00A70484" w:rsidP="00A70484">
      <w:pPr>
        <w:shd w:val="clear" w:color="auto" w:fill="FFFFFF"/>
        <w:tabs>
          <w:tab w:val="left" w:leader="underscore" w:pos="8688"/>
        </w:tabs>
        <w:spacing w:before="278" w:line="259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89475E">
        <w:rPr>
          <w:color w:val="000000"/>
          <w:sz w:val="28"/>
          <w:szCs w:val="28"/>
        </w:rPr>
        <w:t>Учитель: Пятницкая Наталья Владимировна</w:t>
      </w:r>
    </w:p>
    <w:p w:rsidR="00A70484" w:rsidRPr="00431DF1" w:rsidRDefault="00A70484" w:rsidP="00A70484">
      <w:pPr>
        <w:shd w:val="clear" w:color="auto" w:fill="FFFFFF"/>
        <w:tabs>
          <w:tab w:val="left" w:leader="underscore" w:pos="8688"/>
        </w:tabs>
        <w:spacing w:before="278" w:line="259" w:lineRule="auto"/>
        <w:rPr>
          <w:color w:val="000000"/>
          <w:sz w:val="28"/>
          <w:szCs w:val="28"/>
        </w:rPr>
      </w:pPr>
    </w:p>
    <w:p w:rsidR="00A70484" w:rsidRDefault="00A70484" w:rsidP="00A70484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4B0829">
        <w:rPr>
          <w:color w:val="000000"/>
          <w:sz w:val="28"/>
          <w:szCs w:val="28"/>
        </w:rPr>
        <w:t xml:space="preserve">Программа разработана  на основе авторской программы </w:t>
      </w:r>
      <w:proofErr w:type="gramStart"/>
      <w:r w:rsidRPr="004B0829">
        <w:rPr>
          <w:color w:val="000000"/>
          <w:sz w:val="28"/>
          <w:szCs w:val="28"/>
        </w:rPr>
        <w:t>для</w:t>
      </w:r>
      <w:proofErr w:type="gramEnd"/>
    </w:p>
    <w:p w:rsidR="00A70484" w:rsidRDefault="00A70484" w:rsidP="00A70484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4B08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  <w:r w:rsidRPr="004B0829">
        <w:rPr>
          <w:color w:val="000000"/>
          <w:sz w:val="28"/>
          <w:szCs w:val="28"/>
        </w:rPr>
        <w:t>общеобразовательных учреждений  по русскому языку по</w:t>
      </w:r>
      <w:r>
        <w:rPr>
          <w:color w:val="000000"/>
          <w:sz w:val="28"/>
          <w:szCs w:val="28"/>
        </w:rPr>
        <w:t xml:space="preserve">д редакцией   </w:t>
      </w:r>
    </w:p>
    <w:p w:rsidR="00A70484" w:rsidRPr="004B0829" w:rsidRDefault="00A70484" w:rsidP="00A70484">
      <w:pPr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М.</w:t>
      </w:r>
      <w:r w:rsidRPr="004B0829">
        <w:rPr>
          <w:color w:val="000000"/>
          <w:sz w:val="28"/>
          <w:szCs w:val="28"/>
        </w:rPr>
        <w:t>Разумовской (М., «</w:t>
      </w:r>
      <w:r>
        <w:rPr>
          <w:sz w:val="28"/>
          <w:szCs w:val="28"/>
        </w:rPr>
        <w:t xml:space="preserve">Дрофа» </w:t>
      </w:r>
      <w:r w:rsidRPr="00E55AF1">
        <w:rPr>
          <w:sz w:val="28"/>
          <w:szCs w:val="28"/>
        </w:rPr>
        <w:t>,</w:t>
      </w:r>
      <w:r>
        <w:rPr>
          <w:sz w:val="28"/>
          <w:szCs w:val="28"/>
        </w:rPr>
        <w:t xml:space="preserve"> 2020</w:t>
      </w:r>
      <w:r w:rsidRPr="004B0829">
        <w:rPr>
          <w:sz w:val="28"/>
          <w:szCs w:val="28"/>
        </w:rPr>
        <w:t xml:space="preserve"> г.)</w:t>
      </w:r>
    </w:p>
    <w:p w:rsidR="00A70484" w:rsidRDefault="00A70484" w:rsidP="00A70484">
      <w:pPr>
        <w:spacing w:after="160" w:line="259" w:lineRule="auto"/>
        <w:rPr>
          <w:sz w:val="28"/>
          <w:szCs w:val="28"/>
        </w:rPr>
      </w:pPr>
    </w:p>
    <w:p w:rsidR="00A70484" w:rsidRDefault="00A70484" w:rsidP="00A70484">
      <w:pPr>
        <w:spacing w:after="160" w:line="259" w:lineRule="auto"/>
        <w:rPr>
          <w:sz w:val="28"/>
          <w:szCs w:val="28"/>
        </w:rPr>
      </w:pPr>
    </w:p>
    <w:p w:rsidR="00A70484" w:rsidRDefault="00A70484" w:rsidP="00A70484">
      <w:pPr>
        <w:spacing w:after="160" w:line="259" w:lineRule="auto"/>
        <w:rPr>
          <w:sz w:val="28"/>
          <w:szCs w:val="28"/>
        </w:rPr>
      </w:pPr>
    </w:p>
    <w:p w:rsidR="00A70484" w:rsidRDefault="00A70484" w:rsidP="00A70484">
      <w:pPr>
        <w:spacing w:after="160" w:line="259" w:lineRule="auto"/>
        <w:rPr>
          <w:sz w:val="28"/>
          <w:szCs w:val="28"/>
        </w:rPr>
      </w:pPr>
    </w:p>
    <w:p w:rsidR="00A70484" w:rsidRDefault="00A70484" w:rsidP="00A70484">
      <w:pPr>
        <w:spacing w:after="160" w:line="259" w:lineRule="auto"/>
        <w:rPr>
          <w:sz w:val="28"/>
          <w:szCs w:val="28"/>
        </w:rPr>
      </w:pPr>
    </w:p>
    <w:p w:rsidR="00A70484" w:rsidRDefault="00A70484" w:rsidP="00A70484">
      <w:pPr>
        <w:spacing w:after="160" w:line="259" w:lineRule="auto"/>
        <w:rPr>
          <w:sz w:val="28"/>
          <w:szCs w:val="28"/>
        </w:rPr>
      </w:pPr>
    </w:p>
    <w:p w:rsidR="00A70484" w:rsidRPr="00431DF1" w:rsidRDefault="00A70484" w:rsidP="00A70484">
      <w:pPr>
        <w:spacing w:after="160" w:line="259" w:lineRule="auto"/>
        <w:rPr>
          <w:sz w:val="28"/>
          <w:szCs w:val="28"/>
        </w:rPr>
      </w:pPr>
    </w:p>
    <w:p w:rsidR="00163B5E" w:rsidRPr="00A70484" w:rsidRDefault="00A70484" w:rsidP="00A70484">
      <w:pPr>
        <w:spacing w:after="160" w:line="259" w:lineRule="auto"/>
        <w:jc w:val="center"/>
        <w:rPr>
          <w:sz w:val="28"/>
          <w:szCs w:val="28"/>
        </w:rPr>
      </w:pPr>
      <w:r w:rsidRPr="0089475E">
        <w:rPr>
          <w:sz w:val="28"/>
          <w:szCs w:val="28"/>
        </w:rPr>
        <w:t>х. Майорский, ул. Магистральная,20</w:t>
      </w:r>
    </w:p>
    <w:p w:rsidR="00163B5E" w:rsidRPr="00CB601D" w:rsidRDefault="00163B5E" w:rsidP="004919DA">
      <w:pPr>
        <w:jc w:val="center"/>
        <w:outlineLvl w:val="2"/>
        <w:rPr>
          <w:b/>
          <w:bCs/>
        </w:rPr>
      </w:pPr>
    </w:p>
    <w:p w:rsidR="00A44882" w:rsidRPr="00CB601D" w:rsidRDefault="00A44882" w:rsidP="004919DA">
      <w:pPr>
        <w:jc w:val="center"/>
        <w:outlineLvl w:val="2"/>
        <w:rPr>
          <w:b/>
          <w:bCs/>
        </w:rPr>
      </w:pPr>
      <w:r w:rsidRPr="00CB601D">
        <w:rPr>
          <w:b/>
          <w:bCs/>
        </w:rPr>
        <w:t>ПОЯСНИТЕЛЬНАЯ ЗАПИСКА</w:t>
      </w:r>
    </w:p>
    <w:p w:rsidR="00A44882" w:rsidRPr="00CB601D" w:rsidRDefault="00A44882" w:rsidP="004919DA">
      <w:pPr>
        <w:jc w:val="center"/>
        <w:outlineLvl w:val="2"/>
        <w:rPr>
          <w:b/>
          <w:bCs/>
        </w:rPr>
      </w:pPr>
    </w:p>
    <w:p w:rsidR="00A70484" w:rsidRPr="0089475E" w:rsidRDefault="00A70484" w:rsidP="00A70484">
      <w:pPr>
        <w:jc w:val="both"/>
        <w:rPr>
          <w:color w:val="000000"/>
          <w:spacing w:val="6"/>
        </w:rPr>
      </w:pPr>
      <w:r>
        <w:t xml:space="preserve">   </w:t>
      </w:r>
      <w:r w:rsidR="00A44882" w:rsidRPr="00CB601D">
        <w:t xml:space="preserve"> </w:t>
      </w:r>
      <w:r>
        <w:rPr>
          <w:color w:val="000000"/>
          <w:spacing w:val="6"/>
        </w:rPr>
        <w:t xml:space="preserve">Программа </w:t>
      </w:r>
      <w:r w:rsidRPr="0089475E">
        <w:rPr>
          <w:color w:val="000000"/>
          <w:spacing w:val="6"/>
        </w:rPr>
        <w:t xml:space="preserve"> </w:t>
      </w:r>
      <w:r w:rsidR="000A3EA6">
        <w:rPr>
          <w:color w:val="000000"/>
          <w:spacing w:val="6"/>
        </w:rPr>
        <w:t xml:space="preserve">внеурочной деятельности «Языковая грамотность» имеет интеллектуальное направление. Программа </w:t>
      </w:r>
      <w:r w:rsidRPr="0089475E">
        <w:rPr>
          <w:color w:val="000000"/>
          <w:spacing w:val="6"/>
        </w:rPr>
        <w:t xml:space="preserve">составлена на основе нормативно </w:t>
      </w:r>
      <w:r>
        <w:rPr>
          <w:color w:val="000000"/>
          <w:spacing w:val="6"/>
        </w:rPr>
        <w:t>-</w:t>
      </w:r>
      <w:r w:rsidRPr="0089475E">
        <w:rPr>
          <w:color w:val="000000"/>
          <w:spacing w:val="6"/>
        </w:rPr>
        <w:t xml:space="preserve">правовых документов: </w:t>
      </w:r>
    </w:p>
    <w:p w:rsidR="00A70484" w:rsidRPr="0089475E" w:rsidRDefault="00A70484" w:rsidP="00A70484">
      <w:pPr>
        <w:jc w:val="both"/>
      </w:pPr>
      <w:r w:rsidRPr="0089475E">
        <w:t xml:space="preserve"> </w:t>
      </w:r>
      <w:r>
        <w:t>- Федерального</w:t>
      </w:r>
      <w:r w:rsidRPr="0089475E">
        <w:t xml:space="preserve"> закон</w:t>
      </w:r>
      <w:r>
        <w:t>а</w:t>
      </w:r>
      <w:r w:rsidRPr="0089475E">
        <w:t xml:space="preserve"> от 29.12.2012 № 273-ФЗ «Об образовании в Российской Федерации»;</w:t>
      </w:r>
    </w:p>
    <w:p w:rsidR="0082256D" w:rsidRDefault="0082256D" w:rsidP="00A70484">
      <w:pPr>
        <w:jc w:val="both"/>
        <w:rPr>
          <w:color w:val="FF0000"/>
        </w:rPr>
      </w:pPr>
      <w:proofErr w:type="gramStart"/>
      <w:r>
        <w:t>-</w:t>
      </w:r>
      <w:r w:rsidRPr="003B6468">
        <w:rPr>
          <w:bCs/>
        </w:rPr>
        <w:t xml:space="preserve"> </w:t>
      </w:r>
      <w:r w:rsidRPr="003B6468">
        <w:t xml:space="preserve">Федеральный государственный образовательный стандарт основного общего образования приказ Министерства образования и науки РФ </w:t>
      </w:r>
      <w:r w:rsidRPr="003B6468">
        <w:rPr>
          <w:color w:val="000000"/>
        </w:rPr>
        <w:t xml:space="preserve">от 17 декабря 2010 г. №1897. </w:t>
      </w:r>
      <w:r w:rsidRPr="003B6468">
        <w:t xml:space="preserve">(в ред. Приказов </w:t>
      </w:r>
      <w:proofErr w:type="spellStart"/>
      <w:r w:rsidRPr="003B6468">
        <w:t>Минобрнауки</w:t>
      </w:r>
      <w:proofErr w:type="spellEnd"/>
      <w:r w:rsidRPr="003B6468">
        <w:t xml:space="preserve"> РФ </w:t>
      </w:r>
      <w:hyperlink r:id="rId7" w:anchor="l45" w:tgtFrame="_blank" w:history="1">
        <w:r w:rsidRPr="003B6468">
          <w:t>от 29.12.2014 №1644</w:t>
        </w:r>
      </w:hyperlink>
      <w:r w:rsidRPr="003B6468">
        <w:t>, </w:t>
      </w:r>
      <w:hyperlink r:id="rId8" w:anchor="l0" w:tgtFrame="_blank" w:history="1">
        <w:r w:rsidRPr="003B6468">
          <w:t>от 31.12.2015  №1577</w:t>
        </w:r>
      </w:hyperlink>
      <w:r w:rsidRPr="003B6468">
        <w:t xml:space="preserve">, </w:t>
      </w:r>
      <w:proofErr w:type="spellStart"/>
      <w:r w:rsidRPr="003B6468">
        <w:t>Минпросвещения</w:t>
      </w:r>
      <w:proofErr w:type="spellEnd"/>
      <w:r w:rsidRPr="003B6468">
        <w:t xml:space="preserve"> РФ </w:t>
      </w:r>
      <w:hyperlink r:id="rId9" w:anchor="l0" w:tgtFrame="_blank" w:history="1">
        <w:r w:rsidRPr="003B6468">
          <w:t>от 11.12.2020 №712</w:t>
        </w:r>
      </w:hyperlink>
      <w:proofErr w:type="gramEnd"/>
    </w:p>
    <w:p w:rsidR="00A70484" w:rsidRPr="0089475E" w:rsidRDefault="00A70484" w:rsidP="00A70484">
      <w:pPr>
        <w:jc w:val="both"/>
        <w:rPr>
          <w:iCs/>
        </w:rPr>
      </w:pPr>
      <w:r w:rsidRPr="0089475E">
        <w:rPr>
          <w:iCs/>
        </w:rPr>
        <w:t>-приказ</w:t>
      </w:r>
      <w:r>
        <w:rPr>
          <w:iCs/>
        </w:rPr>
        <w:t xml:space="preserve">а </w:t>
      </w:r>
      <w:r w:rsidRPr="0089475E">
        <w:rPr>
          <w:iCs/>
        </w:rPr>
        <w:t xml:space="preserve"> директора МБОУ Майорской СОШ от 30.08.2023 года №65 «Об утверждении основной образовательной программы МБОУ Майорской СОШ». </w:t>
      </w:r>
    </w:p>
    <w:p w:rsidR="00A70484" w:rsidRPr="0089475E" w:rsidRDefault="00A70484" w:rsidP="00A70484">
      <w:pPr>
        <w:jc w:val="both"/>
        <w:rPr>
          <w:iCs/>
        </w:rPr>
      </w:pPr>
      <w:proofErr w:type="gramStart"/>
      <w:r w:rsidRPr="0089475E">
        <w:rPr>
          <w:iCs/>
        </w:rPr>
        <w:t>-приказ директора МБОУ Майорской СОШ от 30.08.2023 года №66 «</w:t>
      </w:r>
      <w:r w:rsidRPr="0089475E">
        <w:rPr>
          <w:iCs/>
          <w:color w:val="000000"/>
        </w:rPr>
        <w:t xml:space="preserve">Об </w:t>
      </w:r>
      <w:r w:rsidRPr="0089475E">
        <w:rPr>
          <w:iCs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учебный  год в МБОУ Майорской СОШ»</w:t>
      </w:r>
      <w:proofErr w:type="gramEnd"/>
    </w:p>
    <w:p w:rsidR="00A70484" w:rsidRPr="006249FB" w:rsidRDefault="00A70484" w:rsidP="00A70484">
      <w:pPr>
        <w:jc w:val="both"/>
        <w:rPr>
          <w:bCs/>
        </w:rPr>
      </w:pPr>
      <w:r w:rsidRPr="0089475E">
        <w:rPr>
          <w:bCs/>
        </w:rPr>
        <w:t>- Устав</w:t>
      </w:r>
      <w:r>
        <w:rPr>
          <w:bCs/>
        </w:rPr>
        <w:t>а</w:t>
      </w:r>
      <w:r w:rsidRPr="0089475E">
        <w:rPr>
          <w:bCs/>
        </w:rPr>
        <w:t xml:space="preserve"> муниципального бюджетного общеобразовательного учреждения  Майорской средней общеобразовательной школы, </w:t>
      </w:r>
      <w:proofErr w:type="gramStart"/>
      <w:r w:rsidRPr="0089475E">
        <w:rPr>
          <w:bCs/>
        </w:rPr>
        <w:t>утвержденный</w:t>
      </w:r>
      <w:proofErr w:type="gramEnd"/>
      <w:r w:rsidRPr="0089475E">
        <w:rPr>
          <w:bCs/>
        </w:rPr>
        <w:t xml:space="preserve">  Постановлением Администрации Орловского района от 08. 04. 2015 № 270.  </w:t>
      </w:r>
    </w:p>
    <w:p w:rsidR="00A70484" w:rsidRDefault="00A70484" w:rsidP="00BD0905">
      <w:pPr>
        <w:shd w:val="clear" w:color="auto" w:fill="FFFFFF"/>
        <w:jc w:val="both"/>
      </w:pPr>
    </w:p>
    <w:p w:rsidR="00684E28" w:rsidRPr="00CB601D" w:rsidRDefault="00A44882" w:rsidP="00BD0905">
      <w:pPr>
        <w:shd w:val="clear" w:color="auto" w:fill="FFFFFF"/>
        <w:jc w:val="both"/>
        <w:rPr>
          <w:color w:val="000000"/>
        </w:rPr>
      </w:pPr>
      <w:r w:rsidRPr="00CB601D">
        <w:t xml:space="preserve"> </w:t>
      </w:r>
      <w:r w:rsidR="00684E28" w:rsidRPr="00CB601D">
        <w:t>Программа курса</w:t>
      </w:r>
      <w:r w:rsidR="007159D6" w:rsidRPr="00CB601D">
        <w:t xml:space="preserve"> внеурочной деятельности «</w:t>
      </w:r>
      <w:r w:rsidR="004F75AA">
        <w:t>Языковая грамотность</w:t>
      </w:r>
      <w:r w:rsidR="007159D6" w:rsidRPr="00CB601D">
        <w:t>»</w:t>
      </w:r>
      <w:r w:rsidR="00684E28" w:rsidRPr="00CB601D">
        <w:t xml:space="preserve"> </w:t>
      </w:r>
      <w:r w:rsidR="00800282" w:rsidRPr="00CB601D">
        <w:t xml:space="preserve">для учащихся 9 </w:t>
      </w:r>
      <w:r w:rsidR="00AC100E" w:rsidRPr="00CB601D">
        <w:t>развивает элемент содержания базового  курса «Русский язык», позволяет удовлетворить познавательные потребности учащихся и создает условия для подготовки к ОГЭ.</w:t>
      </w:r>
    </w:p>
    <w:p w:rsidR="00AC100E" w:rsidRPr="00CB601D" w:rsidRDefault="00684E28" w:rsidP="00AC100E">
      <w:pPr>
        <w:shd w:val="clear" w:color="auto" w:fill="FFFFFF"/>
        <w:jc w:val="both"/>
      </w:pPr>
      <w:r w:rsidRPr="00CB601D">
        <w:tab/>
      </w:r>
      <w:r w:rsidR="00AC100E" w:rsidRPr="00CB601D">
        <w:t>Содержание программы представляет собой отбор такого материала из разных разделов русского языка, который может вызвать у учащихся познавательный интерес, позволит сформировать у них целостный взгляд на науку о русском языке, представление о языке как системе. На этой основе учащиеся смогут лучше овладеть и практической грамотностью, усвоить правила орфографии и пунктуации и повысить речевую грамотность. Данная программа позволит расширить знания учащихся по таким разделам, как орфоэпия, орфография, лексика, морфология, синтаксис; активизировать их внимание к собственной письменной и устной речи. Курс позволит обобщить полученные знания и применять их в практической ситуации.</w:t>
      </w:r>
    </w:p>
    <w:p w:rsidR="00AC100E" w:rsidRPr="00CB601D" w:rsidRDefault="00AC100E" w:rsidP="00800282">
      <w:pPr>
        <w:shd w:val="clear" w:color="auto" w:fill="FFFFFF"/>
        <w:ind w:firstLine="708"/>
        <w:jc w:val="both"/>
      </w:pPr>
      <w:r w:rsidRPr="00CB601D">
        <w:rPr>
          <w:b/>
        </w:rPr>
        <w:t>Цель изучения курса:</w:t>
      </w:r>
      <w:r w:rsidRPr="00CB601D">
        <w:t xml:space="preserve"> формирование языковой и лингвистической компетенции при подготовке к ОГЭ, что соответствует цели программы основного общего образовании по русскому языку в 5-9 классах основной школы: </w:t>
      </w:r>
    </w:p>
    <w:p w:rsidR="00AC100E" w:rsidRPr="00CB601D" w:rsidRDefault="00800282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освоение необходимых знаний о языке как знаковой системе и общественном явлении, его устройстве, развитии и функционировании;</w:t>
      </w:r>
    </w:p>
    <w:p w:rsidR="00800282" w:rsidRPr="00CB601D" w:rsidRDefault="00800282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 xml:space="preserve"> овладение основными нормам</w:t>
      </w:r>
      <w:r w:rsidRPr="00CB601D">
        <w:t>и русского литературного языка;</w:t>
      </w:r>
    </w:p>
    <w:p w:rsidR="00AC100E" w:rsidRPr="00CB601D" w:rsidRDefault="00800282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 xml:space="preserve"> обогащение словарного запаса и грамматического строя речи учащихся; </w:t>
      </w:r>
    </w:p>
    <w:p w:rsidR="00AC100E" w:rsidRPr="00CB601D" w:rsidRDefault="00800282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 xml:space="preserve">формирование способности к анализу и оценке языковых явлений и фактов, необходимых знаний о лингвистике как науке и ученых-русистах; </w:t>
      </w:r>
    </w:p>
    <w:p w:rsidR="00AC100E" w:rsidRPr="00CB601D" w:rsidRDefault="00800282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 xml:space="preserve">умение пользоваться различными лингвистическими словарями.  </w:t>
      </w:r>
    </w:p>
    <w:p w:rsidR="00AC100E" w:rsidRPr="00CB601D" w:rsidRDefault="00AC100E" w:rsidP="00AC100E">
      <w:pPr>
        <w:shd w:val="clear" w:color="auto" w:fill="FFFFFF"/>
        <w:jc w:val="both"/>
      </w:pPr>
      <w:r w:rsidRPr="00CB601D">
        <w:t xml:space="preserve">Задачи изучения спецкурса: </w:t>
      </w:r>
    </w:p>
    <w:p w:rsidR="00AC100E" w:rsidRPr="00CB601D" w:rsidRDefault="00800282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 xml:space="preserve">обобщение знаний по русскому языку, полученных в основной школе;  </w:t>
      </w:r>
    </w:p>
    <w:p w:rsidR="00AC100E" w:rsidRPr="00CB601D" w:rsidRDefault="00800282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применение  обобщённых знаний и умений  при анализе текста;</w:t>
      </w:r>
    </w:p>
    <w:p w:rsidR="00AC100E" w:rsidRPr="00CB601D" w:rsidRDefault="00800282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 xml:space="preserve">углубление знаний о рассуждении - основном коммуникативном виде текста; </w:t>
      </w:r>
    </w:p>
    <w:p w:rsidR="00AC100E" w:rsidRPr="00CB601D" w:rsidRDefault="00800282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применение полученных знаний и умений в собственной речевой практике.</w:t>
      </w:r>
    </w:p>
    <w:p w:rsidR="00AC100E" w:rsidRPr="00CB601D" w:rsidRDefault="00AC100E" w:rsidP="00AC100E">
      <w:pPr>
        <w:shd w:val="clear" w:color="auto" w:fill="FFFFFF"/>
        <w:jc w:val="both"/>
      </w:pPr>
      <w:r w:rsidRPr="00CB601D">
        <w:t xml:space="preserve">Достижение указанных выше цели и задач осуществляется в процессе формирования ключевых компетенций - языковой и лингвистической (языковедческой), коммуникативной и </w:t>
      </w:r>
      <w:proofErr w:type="spellStart"/>
      <w:r w:rsidRPr="00CB601D">
        <w:t>культуроведческой</w:t>
      </w:r>
      <w:proofErr w:type="spellEnd"/>
      <w:r w:rsidRPr="00CB601D">
        <w:t xml:space="preserve">.   </w:t>
      </w:r>
    </w:p>
    <w:p w:rsidR="00AC100E" w:rsidRPr="00CB601D" w:rsidRDefault="00AC100E" w:rsidP="00AC100E">
      <w:pPr>
        <w:shd w:val="clear" w:color="auto" w:fill="FFFFFF"/>
        <w:jc w:val="both"/>
      </w:pPr>
      <w:r w:rsidRPr="00CB601D">
        <w:lastRenderedPageBreak/>
        <w:t xml:space="preserve">Механизм формирования  </w:t>
      </w:r>
      <w:proofErr w:type="spellStart"/>
      <w:r w:rsidRPr="00CB601D">
        <w:t>лингворечевой</w:t>
      </w:r>
      <w:proofErr w:type="spellEnd"/>
      <w:r w:rsidRPr="00CB601D">
        <w:t xml:space="preserve"> компетенции:  </w:t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 xml:space="preserve">использование основных видов чтения (ознакомительно-изучающего, ознакомительно-реферативного и др.) в зависимости от коммуникативной задачи; </w:t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извлечение необходимой информации из различных источников, в том числе представленных в электронном виде;</w:t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анализ текста с точки зрения понимания его содержания и проблематики;</w:t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анализ текста с точки зрения характера смысловых отношений между его частями;</w:t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анализ особенностей использования лексических средств и средств выразительности;</w:t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тренинг в овладении орфографическими, пунктуационными и речевыми нормами русского языка;</w:t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создание сочинения-рассуждения по данному тексту;</w:t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редактирование собственного текста;</w:t>
      </w:r>
      <w:r w:rsidR="00AC100E" w:rsidRPr="00CB601D">
        <w:tab/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применение в практике речевого общения основных норм современного русского языка, использование в собственной речевой практике синонимических ресурсов русского языка;</w:t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соблюдение в практике письма основных норм языка;</w:t>
      </w:r>
    </w:p>
    <w:p w:rsidR="00AC100E" w:rsidRPr="00CB601D" w:rsidRDefault="00EC6F3A" w:rsidP="00AC100E">
      <w:pPr>
        <w:shd w:val="clear" w:color="auto" w:fill="FFFFFF"/>
        <w:jc w:val="both"/>
      </w:pPr>
      <w:r w:rsidRPr="00CB601D">
        <w:t xml:space="preserve">- </w:t>
      </w:r>
      <w:r w:rsidR="00AC100E" w:rsidRPr="00CB601D">
        <w:t>использование в практике основных приёмов информационной переработки устного и письменного текста.</w:t>
      </w:r>
    </w:p>
    <w:p w:rsidR="00AC100E" w:rsidRPr="00CB601D" w:rsidRDefault="00AC100E" w:rsidP="00EC6F3A">
      <w:pPr>
        <w:shd w:val="clear" w:color="auto" w:fill="FFFFFF"/>
        <w:ind w:firstLine="708"/>
        <w:jc w:val="both"/>
      </w:pPr>
      <w:r w:rsidRPr="00CB601D">
        <w:t xml:space="preserve">В основу программы положена идея личностно ориентированного и когнитивно-коммуникативного (сознательно-коммуникативного) обучения русскому языку.  Таким образом,  программа создает условия для реализации   деятельностного подхода к изучению русского языка в  9 классе.  </w:t>
      </w:r>
    </w:p>
    <w:p w:rsidR="00AC100E" w:rsidRPr="00CB601D" w:rsidRDefault="00AC100E" w:rsidP="00EC6F3A">
      <w:pPr>
        <w:shd w:val="clear" w:color="auto" w:fill="FFFFFF"/>
        <w:ind w:firstLine="708"/>
        <w:jc w:val="both"/>
      </w:pPr>
      <w:r w:rsidRPr="00CB601D">
        <w:t xml:space="preserve">Направленность курса на интенсивное речевое и интеллектуальное развитие создаёт условия для реализации </w:t>
      </w:r>
      <w:proofErr w:type="spellStart"/>
      <w:r w:rsidRPr="00CB601D">
        <w:t>надпредметной</w:t>
      </w:r>
      <w:proofErr w:type="spellEnd"/>
      <w:r w:rsidRPr="00CB601D">
        <w:t xml:space="preserve"> функции, которую русский язык выполняет в системе школьного образования.  </w:t>
      </w:r>
    </w:p>
    <w:p w:rsidR="00491CC9" w:rsidRPr="00CB601D" w:rsidRDefault="00491CC9" w:rsidP="0061325A">
      <w:pPr>
        <w:pStyle w:val="a3"/>
        <w:spacing w:before="0" w:beforeAutospacing="0" w:after="0" w:afterAutospacing="0"/>
      </w:pPr>
    </w:p>
    <w:p w:rsidR="00A44882" w:rsidRPr="00CB601D" w:rsidRDefault="00A44882" w:rsidP="004919DA">
      <w:pPr>
        <w:pStyle w:val="c4"/>
        <w:shd w:val="clear" w:color="auto" w:fill="FFFFFF"/>
        <w:spacing w:before="0" w:after="0"/>
        <w:jc w:val="center"/>
        <w:rPr>
          <w:rStyle w:val="c1"/>
          <w:b/>
          <w:bCs/>
        </w:rPr>
      </w:pPr>
      <w:r w:rsidRPr="00CB601D">
        <w:rPr>
          <w:rStyle w:val="c1"/>
          <w:b/>
          <w:bCs/>
        </w:rPr>
        <w:t>РЕЗУЛЬТАТЫ</w:t>
      </w:r>
      <w:r w:rsidR="007A4F85" w:rsidRPr="00CB601D">
        <w:rPr>
          <w:rStyle w:val="c1"/>
          <w:b/>
          <w:bCs/>
        </w:rPr>
        <w:t xml:space="preserve"> ОСВОЕНИЯ КУРСА ВНЕУРОЧНОЙ ДЕЯТЕЛЬНОСТИ</w:t>
      </w:r>
    </w:p>
    <w:p w:rsidR="007C23FF" w:rsidRPr="00CB601D" w:rsidRDefault="007C23FF" w:rsidP="004919DA">
      <w:pPr>
        <w:pStyle w:val="c4"/>
        <w:shd w:val="clear" w:color="auto" w:fill="FFFFFF"/>
        <w:spacing w:before="0" w:after="0"/>
        <w:jc w:val="center"/>
        <w:rPr>
          <w:b/>
          <w:bCs/>
        </w:rPr>
      </w:pPr>
    </w:p>
    <w:p w:rsidR="00EC6F3A" w:rsidRPr="00EC6F3A" w:rsidRDefault="00EC6F3A" w:rsidP="00BA14D1">
      <w:pPr>
        <w:spacing w:after="160"/>
        <w:ind w:firstLine="624"/>
        <w:jc w:val="both"/>
        <w:rPr>
          <w:rFonts w:eastAsia="Calibri"/>
          <w:lang w:eastAsia="en-US"/>
        </w:rPr>
      </w:pPr>
      <w:r w:rsidRPr="00EC6F3A">
        <w:rPr>
          <w:rFonts w:eastAsia="Calibri"/>
          <w:lang w:eastAsia="en-US"/>
        </w:rPr>
        <w:t xml:space="preserve">Требования к результатам освоения основной образовательной программы основного общего образования являются ключевой составляющей Стандарта, которые расширяют представление об образовательных результатах и ориентируют не только на нормирование </w:t>
      </w:r>
      <w:r w:rsidRPr="00EC6F3A">
        <w:rPr>
          <w:rFonts w:eastAsia="Calibri"/>
          <w:b/>
          <w:i/>
          <w:lang w:eastAsia="en-US"/>
        </w:rPr>
        <w:t>предметных результатов</w:t>
      </w:r>
      <w:r w:rsidRPr="00EC6F3A">
        <w:rPr>
          <w:rFonts w:eastAsia="Calibri"/>
          <w:lang w:eastAsia="en-US"/>
        </w:rPr>
        <w:t xml:space="preserve">, но и на достижение </w:t>
      </w:r>
      <w:r w:rsidRPr="00EC6F3A">
        <w:rPr>
          <w:rFonts w:eastAsia="Calibri"/>
          <w:b/>
          <w:i/>
          <w:lang w:eastAsia="en-US"/>
        </w:rPr>
        <w:t>метапредметных и личностных результатов</w:t>
      </w:r>
      <w:r w:rsidRPr="00EC6F3A">
        <w:rPr>
          <w:rFonts w:eastAsia="Calibri"/>
          <w:lang w:eastAsia="en-US"/>
        </w:rPr>
        <w:t xml:space="preserve">. Эти требования сформулированы на основе обобщения и согласования ожидаемых перспектив и запросов личности, семьи, общества и государства к сфере образования. Они представляют собой конкретизированные и </w:t>
      </w:r>
      <w:proofErr w:type="spellStart"/>
      <w:r w:rsidRPr="00EC6F3A">
        <w:rPr>
          <w:rFonts w:eastAsia="Calibri"/>
          <w:lang w:eastAsia="en-US"/>
        </w:rPr>
        <w:t>операционализированные</w:t>
      </w:r>
      <w:proofErr w:type="spellEnd"/>
      <w:r w:rsidRPr="00EC6F3A">
        <w:rPr>
          <w:rFonts w:eastAsia="Calibri"/>
          <w:lang w:eastAsia="en-US"/>
        </w:rPr>
        <w:t xml:space="preserve"> цели образования. 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  <w:b/>
          <w:i/>
        </w:rPr>
        <w:t>Личностными  результатами</w:t>
      </w:r>
      <w:r w:rsidRPr="00EC6F3A">
        <w:rPr>
          <w:rFonts w:eastAsia="Calibri"/>
          <w:b/>
        </w:rPr>
        <w:t xml:space="preserve"> </w:t>
      </w:r>
      <w:r w:rsidRPr="00EC6F3A">
        <w:rPr>
          <w:rFonts w:eastAsia="Calibri"/>
        </w:rPr>
        <w:t>освоения выпускниками основной школы программы по русскому языку являются: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  <w:b/>
          <w:i/>
        </w:rPr>
        <w:t>Метапредметными  результатами</w:t>
      </w:r>
      <w:r w:rsidRPr="00EC6F3A">
        <w:rPr>
          <w:rFonts w:eastAsia="Calibri"/>
          <w:i/>
        </w:rPr>
        <w:t xml:space="preserve"> </w:t>
      </w:r>
      <w:r w:rsidRPr="00EC6F3A">
        <w:rPr>
          <w:rFonts w:eastAsia="Calibri"/>
        </w:rPr>
        <w:t>освоения выпускниками основной школы программы по русскому (родному) языку являются: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1) владение всеми видами речевой деятельности:</w:t>
      </w:r>
    </w:p>
    <w:p w:rsidR="00EC6F3A" w:rsidRPr="00EC6F3A" w:rsidRDefault="00EC6F3A" w:rsidP="00BA14D1">
      <w:pPr>
        <w:ind w:firstLine="709"/>
        <w:jc w:val="both"/>
        <w:rPr>
          <w:rFonts w:eastAsia="Calibri"/>
          <w:i/>
        </w:rPr>
      </w:pPr>
      <w:r w:rsidRPr="00EC6F3A">
        <w:rPr>
          <w:rFonts w:eastAsia="Calibri"/>
          <w:i/>
        </w:rPr>
        <w:t>Аудирование и чтение: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lastRenderedPageBreak/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владение разными видами чтения (поисковым, просмотровым, ознакомительным, изучающим) текстов разных стилей и жанров;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EC6F3A" w:rsidRPr="00EC6F3A" w:rsidRDefault="00EC6F3A" w:rsidP="00BA14D1">
      <w:pPr>
        <w:ind w:firstLine="709"/>
        <w:jc w:val="both"/>
        <w:rPr>
          <w:rFonts w:eastAsia="Calibri"/>
          <w:i/>
        </w:rPr>
      </w:pPr>
      <w:r w:rsidRPr="00EC6F3A">
        <w:rPr>
          <w:rFonts w:eastAsia="Calibri"/>
          <w:i/>
        </w:rPr>
        <w:t xml:space="preserve"> говорение и письмо: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владение различными видами монолога повествование, описание, рассуждение, сочетание разных видов монолога и диалога и этикетный, диалог-расспрос, диалог-побуждение, диалог - обмен мнениями и другие, сочетание разных видов диалога;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 xml:space="preserve"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</w:t>
      </w:r>
      <w:r w:rsidRPr="00EC6F3A">
        <w:rPr>
          <w:rFonts w:eastAsia="Calibri"/>
        </w:rPr>
        <w:lastRenderedPageBreak/>
        <w:t>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  <w:b/>
          <w:i/>
        </w:rPr>
        <w:t>Предметными  результатами</w:t>
      </w:r>
      <w:r w:rsidRPr="00EC6F3A">
        <w:rPr>
          <w:rFonts w:eastAsia="Calibri"/>
        </w:rPr>
        <w:t xml:space="preserve"> освоения выпускниками основной школы программы по русскому (родному) языку являются: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 xml:space="preserve">2) понимание места родного языка в системе гуманитарных наук и его роли в образовании в целом; 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3) усвоение основ научных знаний о родном языке; понимание взаимосвязи его уровней и единиц;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4) освоение базовых понятий лингвистики и ее основных разделов: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EC6F3A" w:rsidRPr="00EC6F3A" w:rsidRDefault="00EC6F3A" w:rsidP="00BA14D1">
      <w:pPr>
        <w:ind w:firstLine="709"/>
        <w:jc w:val="both"/>
        <w:rPr>
          <w:rFonts w:eastAsia="Calibri"/>
        </w:rPr>
      </w:pPr>
      <w:r w:rsidRPr="00EC6F3A">
        <w:rPr>
          <w:rFonts w:eastAsia="Calibri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A44882" w:rsidRPr="00CB601D" w:rsidRDefault="00A44882" w:rsidP="00BA14D1">
      <w:pPr>
        <w:shd w:val="clear" w:color="auto" w:fill="FFFFFF"/>
        <w:ind w:left="360"/>
        <w:jc w:val="center"/>
      </w:pPr>
    </w:p>
    <w:p w:rsidR="00A44882" w:rsidRPr="00CB601D" w:rsidRDefault="00A44882" w:rsidP="00BA14D1">
      <w:pPr>
        <w:pStyle w:val="c4"/>
        <w:shd w:val="clear" w:color="auto" w:fill="FFFFFF"/>
        <w:spacing w:before="0" w:after="0"/>
        <w:jc w:val="center"/>
        <w:rPr>
          <w:rStyle w:val="c1c5"/>
          <w:b/>
          <w:bCs/>
        </w:rPr>
      </w:pPr>
      <w:r w:rsidRPr="00CB601D">
        <w:rPr>
          <w:rStyle w:val="c1c5"/>
          <w:b/>
          <w:bCs/>
        </w:rPr>
        <w:t>СОДЕРЖАНИЕ КУРСА</w:t>
      </w:r>
      <w:r w:rsidR="007A4F85" w:rsidRPr="00CB601D">
        <w:rPr>
          <w:rStyle w:val="c1c5"/>
          <w:b/>
          <w:bCs/>
        </w:rPr>
        <w:t xml:space="preserve"> ВНЕУРОЧНОЙ ДЕЯТЕЛЬНОСТИ</w:t>
      </w:r>
    </w:p>
    <w:p w:rsidR="00197AA6" w:rsidRPr="00CB601D" w:rsidRDefault="00197AA6" w:rsidP="00BA14D1">
      <w:pPr>
        <w:pStyle w:val="c4"/>
        <w:shd w:val="clear" w:color="auto" w:fill="FFFFFF"/>
        <w:spacing w:before="0" w:after="0"/>
        <w:jc w:val="center"/>
        <w:rPr>
          <w:rStyle w:val="c1c5"/>
          <w:b/>
          <w:bCs/>
        </w:rPr>
      </w:pPr>
    </w:p>
    <w:p w:rsidR="00EC6F3A" w:rsidRPr="00EC6F3A" w:rsidRDefault="00EC6F3A" w:rsidP="00BA14D1">
      <w:pPr>
        <w:ind w:firstLine="708"/>
        <w:jc w:val="both"/>
        <w:rPr>
          <w:rFonts w:eastAsia="Calibri"/>
        </w:rPr>
      </w:pPr>
      <w:r w:rsidRPr="00EC6F3A">
        <w:rPr>
          <w:rFonts w:eastAsia="Calibri"/>
          <w:b/>
        </w:rPr>
        <w:t>Тема 1.</w:t>
      </w:r>
      <w:r w:rsidRPr="00EC6F3A">
        <w:rPr>
          <w:rFonts w:eastAsia="Calibri"/>
        </w:rPr>
        <w:t xml:space="preserve">  Построение сжатого изложения</w:t>
      </w:r>
    </w:p>
    <w:p w:rsidR="00EC6F3A" w:rsidRPr="00EC6F3A" w:rsidRDefault="00EC6F3A" w:rsidP="00BA14D1">
      <w:pPr>
        <w:jc w:val="both"/>
      </w:pPr>
      <w:r w:rsidRPr="00EC6F3A">
        <w:rPr>
          <w:rFonts w:eastAsia="Calibri"/>
        </w:rPr>
        <w:t xml:space="preserve">Сжатое изложение. Содержательные и языковые способы сокращения текста. Построение сжатого изложения. Редактирование изложения. </w:t>
      </w:r>
      <w:r w:rsidR="00CB601D">
        <w:rPr>
          <w:rFonts w:eastAsia="Calibri"/>
        </w:rPr>
        <w:t xml:space="preserve"> Ос</w:t>
      </w:r>
      <w:r w:rsidRPr="00EC6F3A">
        <w:t xml:space="preserve">новные правила работы с текстом.  </w:t>
      </w:r>
    </w:p>
    <w:p w:rsidR="00EC6F3A" w:rsidRPr="00EC6F3A" w:rsidRDefault="00CB601D" w:rsidP="00BA14D1">
      <w:pPr>
        <w:jc w:val="both"/>
      </w:pPr>
      <w:r>
        <w:t>Определение</w:t>
      </w:r>
      <w:r w:rsidR="00EC6F3A" w:rsidRPr="00EC6F3A">
        <w:t xml:space="preserve"> круг</w:t>
      </w:r>
      <w:r>
        <w:t>а</w:t>
      </w:r>
      <w:r w:rsidR="00EC6F3A" w:rsidRPr="00EC6F3A">
        <w:t xml:space="preserve"> предметов и явлений действительности, отражаемой в тексте;</w:t>
      </w:r>
      <w:r>
        <w:t xml:space="preserve"> </w:t>
      </w:r>
      <w:r w:rsidR="00EC6F3A" w:rsidRPr="00EC6F3A">
        <w:t>авторский замысел;</w:t>
      </w:r>
      <w:r>
        <w:t xml:space="preserve"> главное</w:t>
      </w:r>
      <w:r w:rsidR="00EC6F3A" w:rsidRPr="00EC6F3A">
        <w:t xml:space="preserve"> в информации;</w:t>
      </w:r>
      <w:r>
        <w:t xml:space="preserve"> сокращение</w:t>
      </w:r>
      <w:r w:rsidR="00EC6F3A" w:rsidRPr="00EC6F3A">
        <w:t xml:space="preserve"> текст</w:t>
      </w:r>
      <w:r>
        <w:t>а</w:t>
      </w:r>
      <w:r w:rsidR="00EC6F3A" w:rsidRPr="00EC6F3A">
        <w:t xml:space="preserve"> различными способами;</w:t>
      </w:r>
    </w:p>
    <w:p w:rsidR="00EC6F3A" w:rsidRPr="00EC6F3A" w:rsidRDefault="00CB601D" w:rsidP="00BA14D1">
      <w:pPr>
        <w:jc w:val="both"/>
      </w:pPr>
      <w:r>
        <w:t>использование языковых средств</w:t>
      </w:r>
      <w:r w:rsidR="00EC6F3A" w:rsidRPr="00EC6F3A">
        <w:t xml:space="preserve"> обобщенной передачи содержания.  </w:t>
      </w:r>
    </w:p>
    <w:p w:rsidR="00EC6F3A" w:rsidRPr="00EC6F3A" w:rsidRDefault="00EC6F3A" w:rsidP="00BA14D1">
      <w:pPr>
        <w:jc w:val="both"/>
        <w:rPr>
          <w:rFonts w:eastAsia="Calibri"/>
          <w:lang w:eastAsia="en-US"/>
        </w:rPr>
      </w:pPr>
      <w:r w:rsidRPr="00EC6F3A">
        <w:rPr>
          <w:rFonts w:eastAsia="Calibri"/>
        </w:rPr>
        <w:t>Контроль знаний: построение сжатого изложения.</w:t>
      </w:r>
    </w:p>
    <w:p w:rsidR="00EC6F3A" w:rsidRPr="00EC6F3A" w:rsidRDefault="00EC6F3A" w:rsidP="00EC6F3A">
      <w:pPr>
        <w:jc w:val="both"/>
        <w:rPr>
          <w:rFonts w:eastAsia="Calibri"/>
        </w:rPr>
      </w:pPr>
    </w:p>
    <w:p w:rsidR="00EC6F3A" w:rsidRPr="00EC6F3A" w:rsidRDefault="00EC6F3A" w:rsidP="00EC6F3A">
      <w:pPr>
        <w:ind w:firstLine="708"/>
        <w:jc w:val="both"/>
        <w:rPr>
          <w:rFonts w:eastAsia="Calibri"/>
        </w:rPr>
      </w:pPr>
      <w:r w:rsidRPr="00EC6F3A">
        <w:rPr>
          <w:rFonts w:eastAsia="Calibri"/>
          <w:b/>
        </w:rPr>
        <w:t>Тема 2</w:t>
      </w:r>
      <w:r w:rsidRPr="00EC6F3A">
        <w:rPr>
          <w:rFonts w:eastAsia="Calibri"/>
        </w:rPr>
        <w:t>. Средства выразительности речи</w:t>
      </w:r>
    </w:p>
    <w:p w:rsidR="00EC6F3A" w:rsidRPr="00EC6F3A" w:rsidRDefault="00EC6F3A" w:rsidP="00EC6F3A">
      <w:pPr>
        <w:jc w:val="both"/>
        <w:rPr>
          <w:rFonts w:eastAsia="Calibri"/>
        </w:rPr>
      </w:pPr>
      <w:r w:rsidRPr="00EC6F3A">
        <w:rPr>
          <w:rFonts w:eastAsia="Calibri"/>
        </w:rPr>
        <w:t xml:space="preserve">Богатые  возможности русского языка. Средства выразительности: лексические (синонимы, антонимы, паронимы, многозначные слова, фразеологизмы, стилистически </w:t>
      </w:r>
      <w:r w:rsidRPr="00EC6F3A">
        <w:rPr>
          <w:rFonts w:eastAsia="Calibri"/>
        </w:rPr>
        <w:lastRenderedPageBreak/>
        <w:t xml:space="preserve">окрашенная лексика, термины, диалектизмы и др.); словообразовательные (стилистически окрашенные суффиксы и приставки); морфологические (различные морфологические варианты);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 – тропы, средства экспрессивного синтаксиса). Анализ текста с точки зрения использования в нём средств выразительности.  </w:t>
      </w:r>
    </w:p>
    <w:p w:rsidR="00EC6F3A" w:rsidRPr="00EC6F3A" w:rsidRDefault="00EC6F3A" w:rsidP="00A70484">
      <w:pPr>
        <w:ind w:firstLine="708"/>
        <w:jc w:val="both"/>
        <w:rPr>
          <w:rFonts w:eastAsia="Calibri"/>
        </w:rPr>
      </w:pPr>
      <w:r w:rsidRPr="00EC6F3A">
        <w:rPr>
          <w:rFonts w:eastAsia="Calibri"/>
          <w:b/>
        </w:rPr>
        <w:t>Тема 3</w:t>
      </w:r>
      <w:r w:rsidRPr="00EC6F3A">
        <w:rPr>
          <w:rFonts w:eastAsia="Calibri"/>
        </w:rPr>
        <w:t>. Стилистика русского языка</w:t>
      </w:r>
      <w:r w:rsidR="00A70484">
        <w:rPr>
          <w:rFonts w:eastAsia="Calibri"/>
        </w:rPr>
        <w:t xml:space="preserve">. </w:t>
      </w:r>
      <w:r w:rsidRPr="00EC6F3A">
        <w:rPr>
          <w:rFonts w:eastAsia="Calibri"/>
        </w:rPr>
        <w:t xml:space="preserve">Стили русского литературного языка: научный, официально-деловой, публицистический, разговорный; стиль художественной литературы. Виды стилистической окраски слов: функционально-стилистическая и эмоционально-экспрессивная. Выбор и организация языковых средств в соответствии с темой, целями, сферой и ситуацией общения.  </w:t>
      </w:r>
    </w:p>
    <w:p w:rsidR="00EC6F3A" w:rsidRPr="00EC6F3A" w:rsidRDefault="00EC6F3A" w:rsidP="00CB601D">
      <w:pPr>
        <w:jc w:val="both"/>
        <w:rPr>
          <w:rFonts w:eastAsia="Calibri"/>
        </w:rPr>
      </w:pPr>
      <w:r w:rsidRPr="00EC6F3A">
        <w:rPr>
          <w:rFonts w:eastAsia="Calibri"/>
        </w:rPr>
        <w:t xml:space="preserve">  </w:t>
      </w:r>
      <w:r w:rsidR="00CB601D">
        <w:rPr>
          <w:rFonts w:eastAsia="Calibri"/>
        </w:rPr>
        <w:tab/>
      </w:r>
      <w:r w:rsidRPr="00EC6F3A">
        <w:rPr>
          <w:rFonts w:eastAsia="Calibri"/>
          <w:b/>
        </w:rPr>
        <w:t>Тема 4</w:t>
      </w:r>
      <w:r w:rsidRPr="00EC6F3A">
        <w:rPr>
          <w:rFonts w:eastAsia="Calibri"/>
        </w:rPr>
        <w:t>.  Нормы русской орфографии</w:t>
      </w:r>
    </w:p>
    <w:p w:rsidR="00EC6F3A" w:rsidRPr="00EC6F3A" w:rsidRDefault="00EC6F3A" w:rsidP="00EC6F3A">
      <w:pPr>
        <w:jc w:val="both"/>
        <w:rPr>
          <w:rFonts w:eastAsia="Calibri"/>
        </w:rPr>
      </w:pPr>
      <w:r w:rsidRPr="00EC6F3A">
        <w:rPr>
          <w:rFonts w:eastAsia="Calibri"/>
        </w:rPr>
        <w:t xml:space="preserve">Правописание корня слова. Правописание приставок. Правописание суффиксов. Правописание </w:t>
      </w:r>
      <w:proofErr w:type="spellStart"/>
      <w:r w:rsidRPr="00EC6F3A">
        <w:rPr>
          <w:rFonts w:eastAsia="Calibri"/>
        </w:rPr>
        <w:t>н</w:t>
      </w:r>
      <w:proofErr w:type="spellEnd"/>
      <w:r w:rsidRPr="00EC6F3A">
        <w:rPr>
          <w:rFonts w:eastAsia="Calibri"/>
        </w:rPr>
        <w:t xml:space="preserve"> – </w:t>
      </w:r>
      <w:proofErr w:type="spellStart"/>
      <w:r w:rsidRPr="00EC6F3A">
        <w:rPr>
          <w:rFonts w:eastAsia="Calibri"/>
        </w:rPr>
        <w:t>нн</w:t>
      </w:r>
      <w:proofErr w:type="spellEnd"/>
      <w:r w:rsidRPr="00EC6F3A">
        <w:rPr>
          <w:rFonts w:eastAsia="Calibri"/>
        </w:rPr>
        <w:t xml:space="preserve"> в различных частях речи. Текстовые иллюстрации орфографических норм. </w:t>
      </w:r>
    </w:p>
    <w:p w:rsidR="00EC6F3A" w:rsidRPr="00EC6F3A" w:rsidRDefault="00EC6F3A" w:rsidP="00CB601D">
      <w:pPr>
        <w:jc w:val="both"/>
        <w:rPr>
          <w:rFonts w:eastAsia="Calibri"/>
        </w:rPr>
      </w:pPr>
      <w:r w:rsidRPr="00EC6F3A">
        <w:rPr>
          <w:rFonts w:eastAsia="Calibri"/>
        </w:rPr>
        <w:t xml:space="preserve"> </w:t>
      </w:r>
      <w:r w:rsidR="00CB601D">
        <w:rPr>
          <w:rFonts w:eastAsia="Calibri"/>
        </w:rPr>
        <w:tab/>
      </w:r>
      <w:r w:rsidRPr="00EC6F3A">
        <w:rPr>
          <w:rFonts w:eastAsia="Calibri"/>
          <w:b/>
        </w:rPr>
        <w:t>Тема 5</w:t>
      </w:r>
      <w:r w:rsidRPr="00EC6F3A">
        <w:rPr>
          <w:rFonts w:eastAsia="Calibri"/>
        </w:rPr>
        <w:t xml:space="preserve">. </w:t>
      </w:r>
      <w:proofErr w:type="spellStart"/>
      <w:r w:rsidRPr="00EC6F3A">
        <w:rPr>
          <w:rFonts w:eastAsia="Calibri"/>
        </w:rPr>
        <w:t>Морфемика</w:t>
      </w:r>
      <w:proofErr w:type="spellEnd"/>
      <w:r w:rsidRPr="00EC6F3A">
        <w:rPr>
          <w:rFonts w:eastAsia="Calibri"/>
        </w:rPr>
        <w:t xml:space="preserve"> и словообразование.</w:t>
      </w:r>
    </w:p>
    <w:p w:rsidR="00EC6F3A" w:rsidRPr="00EC6F3A" w:rsidRDefault="00EC6F3A" w:rsidP="00EC6F3A">
      <w:pPr>
        <w:jc w:val="both"/>
        <w:rPr>
          <w:rFonts w:eastAsia="Calibri"/>
        </w:rPr>
      </w:pPr>
      <w:r w:rsidRPr="00EC6F3A">
        <w:rPr>
          <w:rFonts w:eastAsia="Calibri"/>
        </w:rPr>
        <w:t>Виды морфем. Корень. Однокоренные слова. Словообразовательные и словоизменительные морфемы. Основа слова. Окончание. Приставка, суффикс как словообразовательные морфемы. Морфемный и словообразовательный анализы слова.</w:t>
      </w:r>
    </w:p>
    <w:p w:rsidR="00EC6F3A" w:rsidRPr="00EC6F3A" w:rsidRDefault="00EC6F3A" w:rsidP="00EC6F3A">
      <w:pPr>
        <w:jc w:val="both"/>
        <w:rPr>
          <w:rFonts w:eastAsia="Calibri"/>
        </w:rPr>
      </w:pPr>
      <w:r w:rsidRPr="00EC6F3A">
        <w:rPr>
          <w:rFonts w:eastAsia="Calibri"/>
        </w:rPr>
        <w:t xml:space="preserve">Основные способы образования слов. </w:t>
      </w:r>
    </w:p>
    <w:p w:rsidR="00EC6F3A" w:rsidRPr="00EC6F3A" w:rsidRDefault="00EC6F3A" w:rsidP="00A70484">
      <w:pPr>
        <w:ind w:firstLine="708"/>
        <w:jc w:val="both"/>
        <w:rPr>
          <w:rFonts w:eastAsia="Calibri"/>
        </w:rPr>
      </w:pPr>
      <w:r w:rsidRPr="00EC6F3A">
        <w:rPr>
          <w:rFonts w:eastAsia="Calibri"/>
          <w:b/>
        </w:rPr>
        <w:t>Тема 6</w:t>
      </w:r>
      <w:r w:rsidRPr="00EC6F3A">
        <w:rPr>
          <w:rFonts w:eastAsia="Calibri"/>
        </w:rPr>
        <w:t>. Морфология.</w:t>
      </w:r>
      <w:r w:rsidR="00A70484">
        <w:rPr>
          <w:rFonts w:eastAsia="Calibri"/>
        </w:rPr>
        <w:t xml:space="preserve"> </w:t>
      </w:r>
      <w:r w:rsidRPr="00EC6F3A">
        <w:rPr>
          <w:rFonts w:eastAsia="Calibri"/>
        </w:rPr>
        <w:t>Система частей речи в русском языке. Принципы выделения частей речи: общее грамматическое значение, морфологические признаки, синтаксическая роль.</w:t>
      </w:r>
      <w:r w:rsidR="00A70484">
        <w:rPr>
          <w:rFonts w:eastAsia="Calibri"/>
        </w:rPr>
        <w:t xml:space="preserve">  </w:t>
      </w:r>
      <w:r w:rsidRPr="00EC6F3A">
        <w:rPr>
          <w:rFonts w:eastAsia="Calibri"/>
        </w:rPr>
        <w:t xml:space="preserve">Самостоятельные и служебные части речи. </w:t>
      </w:r>
    </w:p>
    <w:p w:rsidR="00EC6F3A" w:rsidRPr="00EC6F3A" w:rsidRDefault="00EC6F3A" w:rsidP="00EC6F3A">
      <w:pPr>
        <w:ind w:firstLine="708"/>
        <w:jc w:val="both"/>
        <w:rPr>
          <w:rFonts w:eastAsia="Calibri"/>
        </w:rPr>
      </w:pPr>
      <w:r w:rsidRPr="00EC6F3A">
        <w:rPr>
          <w:rFonts w:eastAsia="Calibri"/>
          <w:b/>
        </w:rPr>
        <w:t>Тема 7</w:t>
      </w:r>
      <w:r w:rsidRPr="00EC6F3A">
        <w:rPr>
          <w:rFonts w:eastAsia="Calibri"/>
        </w:rPr>
        <w:t>.  Синтаксические и пунктуационные нормы</w:t>
      </w:r>
    </w:p>
    <w:p w:rsidR="00EC6F3A" w:rsidRPr="00EC6F3A" w:rsidRDefault="00EC6F3A" w:rsidP="00EC6F3A">
      <w:pPr>
        <w:jc w:val="both"/>
        <w:rPr>
          <w:rFonts w:eastAsia="Calibri"/>
        </w:rPr>
      </w:pPr>
      <w:r w:rsidRPr="00EC6F3A">
        <w:rPr>
          <w:rFonts w:eastAsia="Calibri"/>
        </w:rPr>
        <w:t xml:space="preserve">Словосочетание. Предложение. Простое осложнённое предложение.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предложении. Текстовые иллюстрации синтаксических и пунктуационных норм.  </w:t>
      </w:r>
    </w:p>
    <w:p w:rsidR="00EC6F3A" w:rsidRPr="00EC6F3A" w:rsidRDefault="00EC6F3A" w:rsidP="00EC6F3A">
      <w:pPr>
        <w:ind w:firstLine="708"/>
        <w:jc w:val="both"/>
        <w:rPr>
          <w:rFonts w:eastAsia="Calibri"/>
        </w:rPr>
      </w:pPr>
      <w:r w:rsidRPr="00EC6F3A">
        <w:rPr>
          <w:rFonts w:eastAsia="Calibri"/>
          <w:b/>
        </w:rPr>
        <w:t>Тема 8</w:t>
      </w:r>
      <w:r w:rsidRPr="00EC6F3A">
        <w:rPr>
          <w:rFonts w:eastAsia="Calibri"/>
        </w:rPr>
        <w:t>. Построение сочинения-рассуждения</w:t>
      </w:r>
    </w:p>
    <w:p w:rsidR="00EC6F3A" w:rsidRPr="00EC6F3A" w:rsidRDefault="00EC6F3A" w:rsidP="00CB601D">
      <w:pPr>
        <w:jc w:val="both"/>
        <w:rPr>
          <w:rFonts w:eastAsia="Calibri"/>
        </w:rPr>
      </w:pPr>
      <w:r w:rsidRPr="00EC6F3A">
        <w:rPr>
          <w:rFonts w:eastAsia="Calibri"/>
        </w:rPr>
        <w:t>Сочинение-рассуждение на лингвистическую тему. Разработка содержания. Подбор обоснования лингвистического положения. Подбор примеров для обоснования  лингвистического положения.</w:t>
      </w:r>
      <w:r w:rsidR="00CB601D">
        <w:rPr>
          <w:rFonts w:eastAsia="Calibri"/>
        </w:rPr>
        <w:t xml:space="preserve"> </w:t>
      </w:r>
      <w:r w:rsidRPr="00EC6F3A">
        <w:rPr>
          <w:rFonts w:eastAsia="Calibri"/>
        </w:rPr>
        <w:t xml:space="preserve">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сочинения. </w:t>
      </w:r>
      <w:r w:rsidR="00CB601D">
        <w:rPr>
          <w:rFonts w:eastAsia="Calibri"/>
        </w:rPr>
        <w:t>П</w:t>
      </w:r>
      <w:r w:rsidRPr="00EC6F3A">
        <w:rPr>
          <w:rFonts w:eastAsia="Calibri"/>
        </w:rPr>
        <w:t>равила построения рассуждения на лингвистическую тему и рассуждения на основе анализа текста.</w:t>
      </w:r>
    </w:p>
    <w:p w:rsidR="00A44882" w:rsidRPr="00CB601D" w:rsidRDefault="00A44882" w:rsidP="004919DA">
      <w:pPr>
        <w:pStyle w:val="c4"/>
        <w:shd w:val="clear" w:color="auto" w:fill="FFFFFF"/>
        <w:spacing w:before="0" w:after="0"/>
        <w:jc w:val="center"/>
        <w:rPr>
          <w:rStyle w:val="c1c5"/>
          <w:b/>
          <w:bCs/>
        </w:rPr>
      </w:pPr>
    </w:p>
    <w:p w:rsidR="00A44882" w:rsidRPr="00CB601D" w:rsidRDefault="00A44882" w:rsidP="00A70484">
      <w:pPr>
        <w:pStyle w:val="c3"/>
        <w:shd w:val="clear" w:color="auto" w:fill="FFFFFF"/>
        <w:spacing w:before="0" w:after="0"/>
        <w:jc w:val="center"/>
        <w:rPr>
          <w:rStyle w:val="c1c5"/>
          <w:b/>
          <w:bCs/>
        </w:rPr>
      </w:pPr>
      <w:r w:rsidRPr="00CB601D">
        <w:rPr>
          <w:rStyle w:val="c1c5"/>
          <w:b/>
          <w:bCs/>
        </w:rPr>
        <w:t>ТЕМАТИЧЕСКОЕ ПЛАНИРОВАНИЕ</w:t>
      </w:r>
    </w:p>
    <w:p w:rsidR="00A44882" w:rsidRPr="00CB601D" w:rsidRDefault="00A44882" w:rsidP="00A70484">
      <w:pPr>
        <w:pStyle w:val="c3"/>
        <w:shd w:val="clear" w:color="auto" w:fill="FFFFFF"/>
        <w:spacing w:before="0" w:after="0"/>
        <w:jc w:val="center"/>
        <w:rPr>
          <w:rStyle w:val="c1c5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62"/>
        <w:gridCol w:w="6298"/>
        <w:gridCol w:w="2110"/>
      </w:tblGrid>
      <w:tr w:rsidR="00A44882" w:rsidRPr="00CB601D" w:rsidTr="00C57C8D">
        <w:tc>
          <w:tcPr>
            <w:tcW w:w="1162" w:type="dxa"/>
          </w:tcPr>
          <w:p w:rsidR="00A44882" w:rsidRPr="00CB601D" w:rsidRDefault="00A44882" w:rsidP="00A70484">
            <w:pPr>
              <w:rPr>
                <w:bCs/>
              </w:rPr>
            </w:pPr>
            <w:r w:rsidRPr="00CB601D">
              <w:rPr>
                <w:bCs/>
              </w:rPr>
              <w:t>№</w:t>
            </w:r>
          </w:p>
        </w:tc>
        <w:tc>
          <w:tcPr>
            <w:tcW w:w="6298" w:type="dxa"/>
          </w:tcPr>
          <w:p w:rsidR="00A44882" w:rsidRPr="008C1653" w:rsidRDefault="00A44882" w:rsidP="00A70484">
            <w:pPr>
              <w:ind w:firstLine="540"/>
              <w:jc w:val="center"/>
              <w:rPr>
                <w:bCs/>
              </w:rPr>
            </w:pPr>
            <w:r w:rsidRPr="008C1653">
              <w:rPr>
                <w:bCs/>
              </w:rPr>
              <w:t>Тема</w:t>
            </w:r>
          </w:p>
        </w:tc>
        <w:tc>
          <w:tcPr>
            <w:tcW w:w="2110" w:type="dxa"/>
          </w:tcPr>
          <w:p w:rsidR="00A44882" w:rsidRPr="00CB601D" w:rsidRDefault="00A44882" w:rsidP="00A70484">
            <w:pPr>
              <w:ind w:firstLine="34"/>
              <w:rPr>
                <w:bCs/>
              </w:rPr>
            </w:pPr>
            <w:r w:rsidRPr="00CB601D">
              <w:rPr>
                <w:bCs/>
              </w:rPr>
              <w:t>Количество часов</w:t>
            </w:r>
          </w:p>
        </w:tc>
      </w:tr>
      <w:tr w:rsidR="00C57C8D" w:rsidRPr="00CB601D" w:rsidTr="00C57C8D">
        <w:tc>
          <w:tcPr>
            <w:tcW w:w="1162" w:type="dxa"/>
          </w:tcPr>
          <w:p w:rsidR="00C57C8D" w:rsidRPr="00CB601D" w:rsidRDefault="00C57C8D" w:rsidP="00A70484">
            <w:pPr>
              <w:jc w:val="center"/>
            </w:pPr>
            <w:r w:rsidRPr="00CB601D">
              <w:t>1</w:t>
            </w:r>
          </w:p>
        </w:tc>
        <w:tc>
          <w:tcPr>
            <w:tcW w:w="6298" w:type="dxa"/>
            <w:tcBorders>
              <w:right w:val="single" w:sz="4" w:space="0" w:color="auto"/>
            </w:tcBorders>
          </w:tcPr>
          <w:p w:rsidR="00C57C8D" w:rsidRPr="008C1653" w:rsidRDefault="00C57C8D" w:rsidP="00A70484">
            <w:pPr>
              <w:tabs>
                <w:tab w:val="left" w:pos="5955"/>
              </w:tabs>
            </w:pPr>
            <w:r w:rsidRPr="008C1653">
              <w:t>Построение сжатого изложения</w:t>
            </w:r>
          </w:p>
        </w:tc>
        <w:tc>
          <w:tcPr>
            <w:tcW w:w="2110" w:type="dxa"/>
          </w:tcPr>
          <w:p w:rsidR="00C57C8D" w:rsidRPr="00CB601D" w:rsidRDefault="00C57C8D" w:rsidP="00A70484">
            <w:pPr>
              <w:jc w:val="center"/>
            </w:pPr>
            <w:r>
              <w:t>4</w:t>
            </w:r>
          </w:p>
        </w:tc>
      </w:tr>
      <w:tr w:rsidR="00A44882" w:rsidRPr="00CB601D" w:rsidTr="00C57C8D">
        <w:tc>
          <w:tcPr>
            <w:tcW w:w="1162" w:type="dxa"/>
          </w:tcPr>
          <w:p w:rsidR="00A44882" w:rsidRPr="00CB601D" w:rsidRDefault="00A44882" w:rsidP="00A70484">
            <w:pPr>
              <w:jc w:val="center"/>
            </w:pPr>
            <w:r w:rsidRPr="00CB601D">
              <w:t>2</w:t>
            </w:r>
          </w:p>
        </w:tc>
        <w:tc>
          <w:tcPr>
            <w:tcW w:w="6298" w:type="dxa"/>
          </w:tcPr>
          <w:p w:rsidR="00A44882" w:rsidRPr="008C1653" w:rsidRDefault="00C57C8D" w:rsidP="00A70484">
            <w:r w:rsidRPr="00EC6F3A">
              <w:rPr>
                <w:rFonts w:eastAsia="Calibri"/>
              </w:rPr>
              <w:t>Средства выразительности речи</w:t>
            </w:r>
          </w:p>
        </w:tc>
        <w:tc>
          <w:tcPr>
            <w:tcW w:w="2110" w:type="dxa"/>
          </w:tcPr>
          <w:p w:rsidR="00A44882" w:rsidRPr="00CB601D" w:rsidRDefault="00C57C8D" w:rsidP="00A70484">
            <w:pPr>
              <w:jc w:val="center"/>
            </w:pPr>
            <w:r>
              <w:t>4</w:t>
            </w:r>
          </w:p>
        </w:tc>
      </w:tr>
      <w:tr w:rsidR="008C1653" w:rsidRPr="00CB601D" w:rsidTr="00E657C7">
        <w:tc>
          <w:tcPr>
            <w:tcW w:w="1162" w:type="dxa"/>
          </w:tcPr>
          <w:p w:rsidR="008C1653" w:rsidRPr="00CB601D" w:rsidRDefault="008C1653" w:rsidP="00A70484">
            <w:pPr>
              <w:jc w:val="center"/>
            </w:pPr>
            <w:r w:rsidRPr="00CB601D">
              <w:t>3</w:t>
            </w:r>
          </w:p>
        </w:tc>
        <w:tc>
          <w:tcPr>
            <w:tcW w:w="6298" w:type="dxa"/>
            <w:tcBorders>
              <w:right w:val="single" w:sz="4" w:space="0" w:color="auto"/>
            </w:tcBorders>
          </w:tcPr>
          <w:p w:rsidR="008C1653" w:rsidRPr="008C1653" w:rsidRDefault="003C48AB" w:rsidP="00A70484">
            <w:pPr>
              <w:tabs>
                <w:tab w:val="left" w:pos="5955"/>
              </w:tabs>
            </w:pPr>
            <w:r>
              <w:t>Морфология и о</w:t>
            </w:r>
            <w:r w:rsidR="008C1653" w:rsidRPr="008C1653">
              <w:t>рфография</w:t>
            </w:r>
          </w:p>
        </w:tc>
        <w:tc>
          <w:tcPr>
            <w:tcW w:w="2110" w:type="dxa"/>
          </w:tcPr>
          <w:p w:rsidR="008C1653" w:rsidRPr="00CB601D" w:rsidRDefault="003C48AB" w:rsidP="00A70484">
            <w:pPr>
              <w:jc w:val="center"/>
            </w:pPr>
            <w:r>
              <w:t>12</w:t>
            </w:r>
          </w:p>
        </w:tc>
      </w:tr>
      <w:tr w:rsidR="008C1653" w:rsidRPr="00CB601D" w:rsidTr="00C57C8D">
        <w:tc>
          <w:tcPr>
            <w:tcW w:w="1162" w:type="dxa"/>
          </w:tcPr>
          <w:p w:rsidR="008C1653" w:rsidRPr="00CB601D" w:rsidRDefault="008C1653" w:rsidP="00A70484">
            <w:pPr>
              <w:jc w:val="center"/>
            </w:pPr>
            <w:r w:rsidRPr="00CB601D">
              <w:t>4</w:t>
            </w:r>
          </w:p>
        </w:tc>
        <w:tc>
          <w:tcPr>
            <w:tcW w:w="6298" w:type="dxa"/>
          </w:tcPr>
          <w:p w:rsidR="008C1653" w:rsidRPr="00CB601D" w:rsidRDefault="003C48AB" w:rsidP="00A70484">
            <w:r>
              <w:t>Синтаксис и пунктуация</w:t>
            </w:r>
          </w:p>
        </w:tc>
        <w:tc>
          <w:tcPr>
            <w:tcW w:w="2110" w:type="dxa"/>
          </w:tcPr>
          <w:p w:rsidR="008C1653" w:rsidRPr="00CB601D" w:rsidRDefault="003C48AB" w:rsidP="00A70484">
            <w:pPr>
              <w:jc w:val="center"/>
            </w:pPr>
            <w:r>
              <w:t>8</w:t>
            </w:r>
          </w:p>
        </w:tc>
      </w:tr>
      <w:tr w:rsidR="008C1653" w:rsidRPr="00CB601D" w:rsidTr="00C57C8D">
        <w:tc>
          <w:tcPr>
            <w:tcW w:w="1162" w:type="dxa"/>
          </w:tcPr>
          <w:p w:rsidR="008C1653" w:rsidRPr="00CB601D" w:rsidRDefault="003C48AB" w:rsidP="00A70484">
            <w:pPr>
              <w:jc w:val="center"/>
            </w:pPr>
            <w:r>
              <w:t>5</w:t>
            </w:r>
          </w:p>
        </w:tc>
        <w:tc>
          <w:tcPr>
            <w:tcW w:w="6298" w:type="dxa"/>
          </w:tcPr>
          <w:p w:rsidR="008C1653" w:rsidRPr="00CB601D" w:rsidRDefault="003C48AB" w:rsidP="00A70484">
            <w:r w:rsidRPr="00EC6F3A">
              <w:rPr>
                <w:rFonts w:eastAsia="Calibri"/>
              </w:rPr>
              <w:t>Построение сочинения-рассуждения</w:t>
            </w:r>
          </w:p>
        </w:tc>
        <w:tc>
          <w:tcPr>
            <w:tcW w:w="2110" w:type="dxa"/>
          </w:tcPr>
          <w:p w:rsidR="008C1653" w:rsidRPr="00CB601D" w:rsidRDefault="003C48AB" w:rsidP="00A70484">
            <w:pPr>
              <w:jc w:val="center"/>
            </w:pPr>
            <w:r>
              <w:t>6</w:t>
            </w:r>
          </w:p>
        </w:tc>
      </w:tr>
      <w:tr w:rsidR="008C1653" w:rsidRPr="00CB601D" w:rsidTr="00C57C8D">
        <w:tc>
          <w:tcPr>
            <w:tcW w:w="9570" w:type="dxa"/>
            <w:gridSpan w:val="3"/>
          </w:tcPr>
          <w:p w:rsidR="008C1653" w:rsidRPr="00CB601D" w:rsidRDefault="008C1653" w:rsidP="00A70484">
            <w:pPr>
              <w:ind w:firstLine="540"/>
              <w:jc w:val="center"/>
            </w:pPr>
            <w:r w:rsidRPr="00CB601D">
              <w:t xml:space="preserve">                        Итого                                                                34 часа</w:t>
            </w:r>
          </w:p>
        </w:tc>
      </w:tr>
    </w:tbl>
    <w:p w:rsidR="00390640" w:rsidRPr="00CB601D" w:rsidRDefault="00390640" w:rsidP="00A70484">
      <w:pPr>
        <w:pStyle w:val="c3"/>
        <w:shd w:val="clear" w:color="auto" w:fill="FFFFFF"/>
        <w:spacing w:before="0" w:after="0"/>
        <w:jc w:val="center"/>
        <w:rPr>
          <w:rStyle w:val="c1c5"/>
          <w:b/>
          <w:bCs/>
        </w:rPr>
      </w:pPr>
    </w:p>
    <w:p w:rsidR="009E78FB" w:rsidRPr="00CB601D" w:rsidRDefault="009E78FB" w:rsidP="004919DA">
      <w:pPr>
        <w:pStyle w:val="c3"/>
        <w:shd w:val="clear" w:color="auto" w:fill="FFFFFF"/>
        <w:spacing w:before="0" w:after="0"/>
        <w:jc w:val="center"/>
        <w:rPr>
          <w:rStyle w:val="c1c5"/>
          <w:b/>
          <w:bCs/>
        </w:rPr>
      </w:pPr>
    </w:p>
    <w:p w:rsidR="009E78FB" w:rsidRPr="00CB601D" w:rsidRDefault="009E78FB" w:rsidP="004919DA">
      <w:pPr>
        <w:pStyle w:val="c3"/>
        <w:shd w:val="clear" w:color="auto" w:fill="FFFFFF"/>
        <w:spacing w:before="0" w:after="0"/>
        <w:jc w:val="center"/>
        <w:rPr>
          <w:rStyle w:val="c1c5"/>
          <w:b/>
          <w:bCs/>
        </w:rPr>
      </w:pPr>
    </w:p>
    <w:p w:rsidR="00A70484" w:rsidRDefault="00A70484" w:rsidP="004F75AA">
      <w:pPr>
        <w:pStyle w:val="c3"/>
        <w:shd w:val="clear" w:color="auto" w:fill="FFFFFF"/>
        <w:spacing w:before="0" w:after="0"/>
        <w:rPr>
          <w:rStyle w:val="c1c5"/>
          <w:b/>
          <w:bCs/>
        </w:rPr>
      </w:pPr>
    </w:p>
    <w:p w:rsidR="00A70484" w:rsidRDefault="00A70484" w:rsidP="004F75AA">
      <w:pPr>
        <w:pStyle w:val="c3"/>
        <w:shd w:val="clear" w:color="auto" w:fill="FFFFFF"/>
        <w:spacing w:before="0" w:after="0"/>
        <w:rPr>
          <w:rStyle w:val="c1c5"/>
          <w:b/>
          <w:bCs/>
        </w:rPr>
      </w:pPr>
    </w:p>
    <w:p w:rsidR="00A44882" w:rsidRPr="00CB601D" w:rsidRDefault="00A44882" w:rsidP="00343693">
      <w:pPr>
        <w:pStyle w:val="c3"/>
        <w:shd w:val="clear" w:color="auto" w:fill="FFFFFF"/>
        <w:spacing w:after="0"/>
        <w:jc w:val="center"/>
        <w:rPr>
          <w:rStyle w:val="c1c5"/>
          <w:b/>
          <w:bCs/>
        </w:rPr>
      </w:pPr>
      <w:r w:rsidRPr="00CB601D">
        <w:rPr>
          <w:rStyle w:val="c1c5"/>
          <w:b/>
          <w:bCs/>
        </w:rPr>
        <w:lastRenderedPageBreak/>
        <w:t>КАЛЕНДАРНО-ТЕМАТИЧЕСКОЕ ПЛАНИРОВАНИЕ  </w:t>
      </w:r>
    </w:p>
    <w:p w:rsidR="00A44882" w:rsidRPr="00CB601D" w:rsidRDefault="00A44882" w:rsidP="00343693">
      <w:pPr>
        <w:pStyle w:val="c3"/>
        <w:shd w:val="clear" w:color="auto" w:fill="FFFFFF"/>
        <w:spacing w:after="0"/>
        <w:jc w:val="center"/>
        <w:rPr>
          <w:rStyle w:val="c1c5"/>
          <w:b/>
          <w:bCs/>
        </w:rPr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0"/>
        <w:gridCol w:w="1036"/>
        <w:gridCol w:w="1091"/>
        <w:gridCol w:w="992"/>
        <w:gridCol w:w="5142"/>
      </w:tblGrid>
      <w:tr w:rsidR="00A44882" w:rsidRPr="00CB601D" w:rsidTr="00D878BF">
        <w:tc>
          <w:tcPr>
            <w:tcW w:w="1100" w:type="dxa"/>
          </w:tcPr>
          <w:p w:rsidR="00A44882" w:rsidRPr="00CB601D" w:rsidRDefault="00A44882" w:rsidP="00343693">
            <w:pPr>
              <w:pStyle w:val="c20"/>
              <w:spacing w:after="0" w:line="276" w:lineRule="auto"/>
              <w:jc w:val="center"/>
            </w:pPr>
            <w:r w:rsidRPr="00CB601D">
              <w:t>№</w:t>
            </w:r>
            <w:r w:rsidR="00A70484">
              <w:t xml:space="preserve"> по плану</w:t>
            </w:r>
          </w:p>
        </w:tc>
        <w:tc>
          <w:tcPr>
            <w:tcW w:w="1036" w:type="dxa"/>
          </w:tcPr>
          <w:p w:rsidR="00A44882" w:rsidRPr="00CB601D" w:rsidRDefault="00A70484" w:rsidP="00343693">
            <w:pPr>
              <w:pStyle w:val="c20"/>
              <w:spacing w:after="0" w:line="276" w:lineRule="auto"/>
              <w:jc w:val="center"/>
            </w:pPr>
            <w:r>
              <w:t>№ по факту</w:t>
            </w:r>
          </w:p>
          <w:p w:rsidR="00A44882" w:rsidRPr="00CB601D" w:rsidRDefault="00A44882" w:rsidP="00343693">
            <w:pPr>
              <w:pStyle w:val="c20"/>
              <w:spacing w:after="0" w:line="276" w:lineRule="auto"/>
              <w:jc w:val="center"/>
            </w:pPr>
          </w:p>
        </w:tc>
        <w:tc>
          <w:tcPr>
            <w:tcW w:w="1091" w:type="dxa"/>
          </w:tcPr>
          <w:p w:rsidR="00A44882" w:rsidRPr="00CB601D" w:rsidRDefault="00A44882" w:rsidP="00343693">
            <w:pPr>
              <w:pStyle w:val="c20"/>
              <w:spacing w:after="0" w:line="276" w:lineRule="auto"/>
              <w:jc w:val="center"/>
            </w:pPr>
            <w:r w:rsidRPr="00CB601D">
              <w:t>Дата</w:t>
            </w:r>
            <w:r w:rsidR="00A70484">
              <w:t xml:space="preserve"> </w:t>
            </w:r>
          </w:p>
          <w:p w:rsidR="00A44882" w:rsidRPr="00CB601D" w:rsidRDefault="00A44882" w:rsidP="00343693">
            <w:pPr>
              <w:pStyle w:val="c20"/>
              <w:spacing w:after="0" w:line="276" w:lineRule="auto"/>
              <w:jc w:val="center"/>
            </w:pPr>
          </w:p>
        </w:tc>
        <w:tc>
          <w:tcPr>
            <w:tcW w:w="992" w:type="dxa"/>
          </w:tcPr>
          <w:p w:rsidR="00A44882" w:rsidRPr="00CB601D" w:rsidRDefault="00A44882" w:rsidP="00343693">
            <w:pPr>
              <w:pStyle w:val="c20"/>
              <w:spacing w:after="0" w:line="276" w:lineRule="auto"/>
              <w:jc w:val="center"/>
            </w:pPr>
            <w:r w:rsidRPr="00CB601D">
              <w:t>Кол-во</w:t>
            </w:r>
          </w:p>
          <w:p w:rsidR="00A44882" w:rsidRPr="00CB601D" w:rsidRDefault="00A44882" w:rsidP="00343693">
            <w:pPr>
              <w:pStyle w:val="c20"/>
              <w:spacing w:after="0" w:line="276" w:lineRule="auto"/>
              <w:jc w:val="center"/>
            </w:pPr>
            <w:r w:rsidRPr="00CB601D">
              <w:t xml:space="preserve"> часов</w:t>
            </w:r>
          </w:p>
        </w:tc>
        <w:tc>
          <w:tcPr>
            <w:tcW w:w="5142" w:type="dxa"/>
          </w:tcPr>
          <w:p w:rsidR="00A44882" w:rsidRPr="00CB601D" w:rsidRDefault="00A44882" w:rsidP="00343693">
            <w:pPr>
              <w:pStyle w:val="c20"/>
              <w:spacing w:after="0" w:line="276" w:lineRule="auto"/>
              <w:jc w:val="center"/>
            </w:pPr>
            <w:r w:rsidRPr="00CB601D">
              <w:t>Тема занятия</w:t>
            </w:r>
          </w:p>
        </w:tc>
      </w:tr>
      <w:tr w:rsidR="00C57C8D" w:rsidRPr="00CB601D" w:rsidTr="00E91B32">
        <w:tc>
          <w:tcPr>
            <w:tcW w:w="9361" w:type="dxa"/>
            <w:gridSpan w:val="5"/>
            <w:tcBorders>
              <w:right w:val="single" w:sz="4" w:space="0" w:color="auto"/>
            </w:tcBorders>
          </w:tcPr>
          <w:p w:rsidR="00C57C8D" w:rsidRPr="00C57C8D" w:rsidRDefault="00C57C8D" w:rsidP="00343693">
            <w:pPr>
              <w:tabs>
                <w:tab w:val="left" w:pos="5955"/>
              </w:tabs>
              <w:spacing w:before="90" w:line="276" w:lineRule="auto"/>
              <w:rPr>
                <w:b/>
              </w:rPr>
            </w:pPr>
            <w:r w:rsidRPr="00C57C8D">
              <w:rPr>
                <w:b/>
              </w:rPr>
              <w:t xml:space="preserve">                                             Построение сжатого изложения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07</w:t>
            </w:r>
            <w:r w:rsidRPr="00CB601D">
              <w:t>.09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tabs>
                <w:tab w:val="left" w:pos="5955"/>
              </w:tabs>
              <w:spacing w:before="90" w:line="276" w:lineRule="auto"/>
              <w:jc w:val="both"/>
            </w:pPr>
            <w:r w:rsidRPr="00CB601D">
              <w:t>Содержание темы занятия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2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2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14</w:t>
            </w:r>
            <w:r w:rsidRPr="00CB601D">
              <w:t>.09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tabs>
                <w:tab w:val="left" w:pos="5955"/>
              </w:tabs>
              <w:spacing w:before="90" w:line="276" w:lineRule="auto"/>
              <w:jc w:val="both"/>
            </w:pPr>
            <w:proofErr w:type="spellStart"/>
            <w:r w:rsidRPr="00CB601D">
              <w:t>Микротема</w:t>
            </w:r>
            <w:proofErr w:type="spellEnd"/>
            <w:r w:rsidRPr="00CB601D">
              <w:t>.</w:t>
            </w:r>
            <w:r>
              <w:t xml:space="preserve"> </w:t>
            </w:r>
            <w:r w:rsidRPr="00CB601D">
              <w:t>Абзацное членение текста.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3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3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21</w:t>
            </w:r>
            <w:r w:rsidRPr="00CB601D">
              <w:t>.09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tabs>
                <w:tab w:val="left" w:pos="5955"/>
              </w:tabs>
              <w:spacing w:before="90" w:line="276" w:lineRule="auto"/>
              <w:jc w:val="both"/>
            </w:pPr>
            <w:r w:rsidRPr="00CB601D">
              <w:rPr>
                <w:color w:val="000000"/>
              </w:rPr>
              <w:t>Приёмы сжатия текста.</w:t>
            </w:r>
            <w:r w:rsidRPr="00CB601D">
              <w:t xml:space="preserve"> 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4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4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28</w:t>
            </w:r>
            <w:r w:rsidRPr="00CB601D">
              <w:t>.09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tabs>
                <w:tab w:val="left" w:pos="5955"/>
              </w:tabs>
              <w:spacing w:before="90" w:line="276" w:lineRule="auto"/>
              <w:jc w:val="both"/>
            </w:pPr>
            <w:r w:rsidRPr="00CB601D">
              <w:rPr>
                <w:color w:val="000000"/>
              </w:rPr>
              <w:t>Приёмы сжатия текста</w:t>
            </w:r>
          </w:p>
        </w:tc>
      </w:tr>
      <w:tr w:rsidR="00A70484" w:rsidRPr="00CB601D" w:rsidTr="00E323DE">
        <w:tc>
          <w:tcPr>
            <w:tcW w:w="9361" w:type="dxa"/>
            <w:gridSpan w:val="5"/>
            <w:tcBorders>
              <w:right w:val="single" w:sz="4" w:space="0" w:color="auto"/>
            </w:tcBorders>
          </w:tcPr>
          <w:p w:rsidR="00A70484" w:rsidRPr="00C57C8D" w:rsidRDefault="00A70484" w:rsidP="00343693">
            <w:pPr>
              <w:tabs>
                <w:tab w:val="left" w:pos="5955"/>
              </w:tabs>
              <w:spacing w:before="90" w:line="276" w:lineRule="auto"/>
              <w:jc w:val="center"/>
              <w:rPr>
                <w:b/>
                <w:color w:val="000000"/>
              </w:rPr>
            </w:pPr>
            <w:r w:rsidRPr="00C57C8D">
              <w:rPr>
                <w:b/>
                <w:color w:val="000000"/>
              </w:rPr>
              <w:t>Средства выразительности речи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5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5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05.10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tabs>
                <w:tab w:val="left" w:pos="5955"/>
              </w:tabs>
              <w:spacing w:before="90" w:line="276" w:lineRule="auto"/>
            </w:pPr>
            <w:r w:rsidRPr="00CB601D">
              <w:rPr>
                <w:color w:val="000000"/>
              </w:rPr>
              <w:t>Синонимы, антонимы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6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6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12</w:t>
            </w:r>
            <w:r w:rsidRPr="00CB601D">
              <w:t>.10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484" w:rsidRPr="00CB601D" w:rsidRDefault="00A70484" w:rsidP="00343693">
            <w:pPr>
              <w:spacing w:before="90" w:line="276" w:lineRule="auto"/>
              <w:rPr>
                <w:color w:val="000000"/>
              </w:rPr>
            </w:pPr>
            <w:r w:rsidRPr="00CB601D">
              <w:rPr>
                <w:color w:val="000000"/>
              </w:rPr>
              <w:t>Средства выразительности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7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7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19</w:t>
            </w:r>
            <w:r w:rsidRPr="00CB601D">
              <w:t>.10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</w:pPr>
            <w:r w:rsidRPr="00CB601D">
              <w:rPr>
                <w:color w:val="000000"/>
              </w:rPr>
              <w:t>Средства выразительности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8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8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26</w:t>
            </w:r>
            <w:r w:rsidRPr="00CB601D">
              <w:t>.10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tabs>
                <w:tab w:val="left" w:pos="5955"/>
              </w:tabs>
              <w:spacing w:before="90" w:line="276" w:lineRule="auto"/>
            </w:pPr>
            <w:r w:rsidRPr="00CB601D">
              <w:rPr>
                <w:color w:val="000000"/>
              </w:rPr>
              <w:t>Фразеологизмы.</w:t>
            </w:r>
          </w:p>
        </w:tc>
      </w:tr>
      <w:tr w:rsidR="00A70484" w:rsidRPr="00CB601D" w:rsidTr="00C57C8D">
        <w:trPr>
          <w:trHeight w:val="431"/>
        </w:trPr>
        <w:tc>
          <w:tcPr>
            <w:tcW w:w="9361" w:type="dxa"/>
            <w:gridSpan w:val="5"/>
            <w:tcBorders>
              <w:right w:val="single" w:sz="4" w:space="0" w:color="auto"/>
            </w:tcBorders>
          </w:tcPr>
          <w:p w:rsidR="00A70484" w:rsidRPr="008C1653" w:rsidRDefault="00A70484" w:rsidP="00343693">
            <w:pPr>
              <w:tabs>
                <w:tab w:val="left" w:pos="5955"/>
              </w:tabs>
              <w:spacing w:before="9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 Морфология и орфография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9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9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09.11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t>Словосочетание. Замена словосочетаний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10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10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16</w:t>
            </w:r>
            <w:r w:rsidRPr="00CB601D">
              <w:t>.11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>Повторяем правописание корней.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11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11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23</w:t>
            </w:r>
            <w:r w:rsidRPr="00CB601D">
              <w:t>.11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>Повторяем правописание приставок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12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12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30</w:t>
            </w:r>
            <w:r w:rsidRPr="00CB601D">
              <w:t>.11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>Повторяем правописание суффиксов существительных и прилагательных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13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13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07.12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>Грамматическая основа предложения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14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14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14</w:t>
            </w:r>
            <w:r w:rsidRPr="00CB601D">
              <w:t>.12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t xml:space="preserve"> </w:t>
            </w:r>
            <w:r w:rsidRPr="00CB601D">
              <w:rPr>
                <w:color w:val="000000"/>
              </w:rPr>
              <w:t>Написание наречий и их омонимов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15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15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21</w:t>
            </w:r>
            <w:r w:rsidRPr="00CB601D">
              <w:t>.12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 xml:space="preserve">Синтаксический разбор </w:t>
            </w:r>
            <w:r>
              <w:rPr>
                <w:color w:val="000000"/>
              </w:rPr>
              <w:t xml:space="preserve">простого </w:t>
            </w:r>
            <w:r w:rsidRPr="00CB601D">
              <w:rPr>
                <w:color w:val="000000"/>
              </w:rPr>
              <w:t>предложения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16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16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28</w:t>
            </w:r>
            <w:r w:rsidRPr="00CB601D">
              <w:t>.12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>Повторяем правописание суффиксов глаголов и причастий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17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17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11.01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 xml:space="preserve">  Повторяем правописание окончаний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18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18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18</w:t>
            </w:r>
            <w:r w:rsidRPr="00CB601D">
              <w:t>.01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>Правописание не с разными частями речи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19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19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25</w:t>
            </w:r>
            <w:r w:rsidRPr="00CB601D">
              <w:t>.01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>Правописание не с разными частями речи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>
              <w:t>20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>
              <w:t>20</w:t>
            </w:r>
          </w:p>
        </w:tc>
        <w:tc>
          <w:tcPr>
            <w:tcW w:w="1091" w:type="dxa"/>
          </w:tcPr>
          <w:p w:rsidR="00A70484" w:rsidRDefault="00A70484" w:rsidP="008A6D53">
            <w:pPr>
              <w:pStyle w:val="c20"/>
              <w:spacing w:after="0" w:line="276" w:lineRule="auto"/>
              <w:jc w:val="center"/>
            </w:pPr>
            <w:r>
              <w:t>01.02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Дефисное написание слов</w:t>
            </w:r>
          </w:p>
        </w:tc>
      </w:tr>
      <w:tr w:rsidR="00A70484" w:rsidRPr="00CB601D" w:rsidTr="001F7723">
        <w:tc>
          <w:tcPr>
            <w:tcW w:w="9361" w:type="dxa"/>
            <w:gridSpan w:val="5"/>
            <w:tcBorders>
              <w:right w:val="single" w:sz="4" w:space="0" w:color="auto"/>
            </w:tcBorders>
          </w:tcPr>
          <w:p w:rsidR="00A70484" w:rsidRPr="003C48AB" w:rsidRDefault="00A70484" w:rsidP="00343693">
            <w:pPr>
              <w:spacing w:before="9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Синтаксис и п</w:t>
            </w:r>
            <w:r w:rsidRPr="003C48AB">
              <w:rPr>
                <w:b/>
                <w:color w:val="000000"/>
              </w:rPr>
              <w:t>унктуация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21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21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08</w:t>
            </w:r>
            <w:r w:rsidRPr="00CB601D">
              <w:t>.02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</w:pPr>
            <w:r>
              <w:t xml:space="preserve"> </w:t>
            </w:r>
            <w:r w:rsidRPr="00CB601D">
              <w:rPr>
                <w:color w:val="000000"/>
              </w:rPr>
              <w:t>Знаки препинания при  однородных членах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22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22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15</w:t>
            </w:r>
            <w:r w:rsidRPr="00CB601D">
              <w:t>.02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</w:pPr>
            <w:r w:rsidRPr="00CB601D">
              <w:rPr>
                <w:color w:val="000000"/>
              </w:rPr>
              <w:t>Тест " Знаки препинания при однородных членах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23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23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22</w:t>
            </w:r>
            <w:r w:rsidRPr="00CB601D">
              <w:t>.02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</w:pPr>
            <w:r w:rsidRPr="00CB601D">
              <w:rPr>
                <w:color w:val="000000"/>
              </w:rPr>
              <w:t xml:space="preserve"> Знаки препинания при обособленных определениях и приложениях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lastRenderedPageBreak/>
              <w:t>24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24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29.02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tabs>
                <w:tab w:val="left" w:pos="5955"/>
              </w:tabs>
              <w:spacing w:before="90" w:line="276" w:lineRule="auto"/>
            </w:pPr>
            <w:r w:rsidRPr="00CB601D">
              <w:rPr>
                <w:color w:val="000000"/>
              </w:rPr>
              <w:t>Знаки препинания при обособленных обстоятельствах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25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25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07</w:t>
            </w:r>
            <w:r w:rsidRPr="00CB601D">
              <w:t>.03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</w:pPr>
            <w:r w:rsidRPr="00CB601D">
              <w:t xml:space="preserve">  </w:t>
            </w:r>
            <w:r w:rsidRPr="00CB601D">
              <w:rPr>
                <w:color w:val="000000"/>
              </w:rPr>
              <w:t>Тест " Знаки препинания при обособленных членах"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26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26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14</w:t>
            </w:r>
            <w:r w:rsidRPr="00CB601D">
              <w:t>.03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tabs>
                <w:tab w:val="left" w:pos="5955"/>
              </w:tabs>
              <w:spacing w:before="90" w:line="276" w:lineRule="auto"/>
            </w:pPr>
            <w:r w:rsidRPr="00CB601D">
              <w:t xml:space="preserve"> </w:t>
            </w:r>
            <w:r w:rsidRPr="00CB601D">
              <w:rPr>
                <w:color w:val="000000"/>
              </w:rPr>
              <w:t>Синтаксический разбор  осложнённых предложений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27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27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21</w:t>
            </w:r>
            <w:r w:rsidRPr="00CB601D">
              <w:t>.03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</w:pPr>
            <w:r w:rsidRPr="00CB601D">
              <w:rPr>
                <w:color w:val="000000"/>
              </w:rPr>
              <w:t>Знаки препинания при вводных конструкциях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28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28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04.04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tabs>
                <w:tab w:val="left" w:pos="5955"/>
              </w:tabs>
              <w:spacing w:before="90" w:line="276" w:lineRule="auto"/>
            </w:pPr>
            <w:r w:rsidRPr="00CB601D">
              <w:rPr>
                <w:color w:val="000000"/>
              </w:rPr>
              <w:t xml:space="preserve"> Тест " Знаки препинания при вводных, вставных конструкциях"</w:t>
            </w:r>
          </w:p>
        </w:tc>
      </w:tr>
      <w:tr w:rsidR="00A70484" w:rsidRPr="00CB601D" w:rsidTr="00F50FCD">
        <w:tc>
          <w:tcPr>
            <w:tcW w:w="9361" w:type="dxa"/>
            <w:gridSpan w:val="5"/>
          </w:tcPr>
          <w:p w:rsidR="00A70484" w:rsidRPr="003C48AB" w:rsidRDefault="00A70484" w:rsidP="00343693">
            <w:pPr>
              <w:spacing w:before="90" w:line="276" w:lineRule="auto"/>
              <w:jc w:val="center"/>
              <w:rPr>
                <w:b/>
              </w:rPr>
            </w:pPr>
            <w:r w:rsidRPr="00EC6F3A">
              <w:rPr>
                <w:rFonts w:eastAsia="Calibri"/>
                <w:b/>
              </w:rPr>
              <w:t>Построение сочинения-рассуждения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29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29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11.04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 xml:space="preserve"> Работа с текстом.</w:t>
            </w:r>
            <w:r w:rsidRPr="000F3384">
              <w:rPr>
                <w:color w:val="000000"/>
              </w:rPr>
              <w:t xml:space="preserve"> Подготовка к сочинению 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30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30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18.04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>Структура сочинения на лингвистическую тему.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31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31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25.04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rPr>
                <w:color w:val="000000"/>
              </w:rPr>
              <w:t>Структура сочинения по финальным строкам.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32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32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02.05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CB601D">
              <w:t>Структура сочинения  по значению слова.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33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33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16.05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spacing w:before="90" w:line="276" w:lineRule="auto"/>
              <w:jc w:val="both"/>
            </w:pPr>
            <w:r w:rsidRPr="000F3384">
              <w:rPr>
                <w:color w:val="000000"/>
              </w:rPr>
              <w:t>Пробный ОГЭ</w:t>
            </w:r>
          </w:p>
        </w:tc>
      </w:tr>
      <w:tr w:rsidR="00A70484" w:rsidRPr="00CB601D" w:rsidTr="004A7464">
        <w:tc>
          <w:tcPr>
            <w:tcW w:w="1100" w:type="dxa"/>
          </w:tcPr>
          <w:p w:rsidR="00A70484" w:rsidRPr="00CB601D" w:rsidRDefault="00A70484" w:rsidP="00343693">
            <w:pPr>
              <w:spacing w:before="90" w:line="276" w:lineRule="auto"/>
              <w:jc w:val="center"/>
            </w:pPr>
            <w:r w:rsidRPr="00CB601D">
              <w:t>34</w:t>
            </w:r>
          </w:p>
        </w:tc>
        <w:tc>
          <w:tcPr>
            <w:tcW w:w="1036" w:type="dxa"/>
          </w:tcPr>
          <w:p w:rsidR="00A70484" w:rsidRPr="00CB601D" w:rsidRDefault="00A70484" w:rsidP="008A6D53">
            <w:pPr>
              <w:spacing w:before="90" w:line="276" w:lineRule="auto"/>
              <w:jc w:val="center"/>
            </w:pPr>
            <w:r w:rsidRPr="00CB601D">
              <w:t>34</w:t>
            </w:r>
          </w:p>
        </w:tc>
        <w:tc>
          <w:tcPr>
            <w:tcW w:w="1091" w:type="dxa"/>
          </w:tcPr>
          <w:p w:rsidR="00A70484" w:rsidRPr="00CB601D" w:rsidRDefault="00A70484" w:rsidP="008A6D53">
            <w:pPr>
              <w:pStyle w:val="c20"/>
              <w:spacing w:after="0" w:line="276" w:lineRule="auto"/>
              <w:jc w:val="center"/>
            </w:pPr>
            <w:r>
              <w:t>23.05</w:t>
            </w:r>
          </w:p>
        </w:tc>
        <w:tc>
          <w:tcPr>
            <w:tcW w:w="992" w:type="dxa"/>
          </w:tcPr>
          <w:p w:rsidR="00A70484" w:rsidRPr="00CB601D" w:rsidRDefault="00A70484" w:rsidP="00343693">
            <w:pPr>
              <w:pStyle w:val="c20"/>
              <w:spacing w:after="0" w:line="276" w:lineRule="auto"/>
              <w:jc w:val="center"/>
            </w:pPr>
            <w:r w:rsidRPr="00CB601D"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4" w:rsidRPr="00CB601D" w:rsidRDefault="00A70484" w:rsidP="00343693">
            <w:pPr>
              <w:tabs>
                <w:tab w:val="left" w:pos="5955"/>
              </w:tabs>
              <w:spacing w:before="90" w:line="276" w:lineRule="auto"/>
            </w:pPr>
            <w:r>
              <w:rPr>
                <w:color w:val="000000"/>
              </w:rPr>
              <w:t>Анализ пробного ОГЭ. Итоговое занятие.</w:t>
            </w:r>
          </w:p>
        </w:tc>
      </w:tr>
    </w:tbl>
    <w:p w:rsidR="00A44882" w:rsidRPr="00CB601D" w:rsidRDefault="00A44882" w:rsidP="00343693">
      <w:pPr>
        <w:pStyle w:val="c20"/>
        <w:shd w:val="clear" w:color="auto" w:fill="FFFFFF"/>
        <w:spacing w:after="0"/>
      </w:pPr>
    </w:p>
    <w:p w:rsidR="00A44882" w:rsidRDefault="00A44882" w:rsidP="004919DA">
      <w:pPr>
        <w:pStyle w:val="c4"/>
        <w:shd w:val="clear" w:color="auto" w:fill="FFFFFF"/>
        <w:spacing w:before="0" w:after="0"/>
        <w:jc w:val="center"/>
      </w:pPr>
    </w:p>
    <w:p w:rsidR="00CB601D" w:rsidRPr="00CB601D" w:rsidRDefault="00CB601D" w:rsidP="00CB601D">
      <w:pPr>
        <w:ind w:firstLine="284"/>
        <w:jc w:val="center"/>
        <w:rPr>
          <w:b/>
        </w:rPr>
      </w:pPr>
      <w:r w:rsidRPr="00CB601D">
        <w:rPr>
          <w:b/>
        </w:rPr>
        <w:t>УЧЕБНО-МЕТОДИЧЕСКОЕ И МАТЕРИАЛЬНО-ТЕХНИЧЕСКОЕ ОБЕСПЕ</w:t>
      </w:r>
      <w:r>
        <w:rPr>
          <w:b/>
        </w:rPr>
        <w:t xml:space="preserve">ЧЕНИЕ </w:t>
      </w:r>
    </w:p>
    <w:p w:rsidR="00CB601D" w:rsidRPr="00CB601D" w:rsidRDefault="00CB601D" w:rsidP="00CB601D">
      <w:pPr>
        <w:ind w:firstLine="284"/>
        <w:jc w:val="both"/>
      </w:pPr>
      <w:r w:rsidRPr="00CB601D">
        <w:t xml:space="preserve"> Литература для учителя:</w:t>
      </w:r>
    </w:p>
    <w:p w:rsidR="00CB601D" w:rsidRPr="00CB601D" w:rsidRDefault="00CB601D" w:rsidP="00CB601D">
      <w:r w:rsidRPr="00CB601D">
        <w:t>1. Государственная итоговая аттестация: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/ ФИПИ, авт.</w:t>
      </w:r>
      <w:r w:rsidRPr="00CB601D">
        <w:softHyphen/>
        <w:t xml:space="preserve">сост.: И.П. </w:t>
      </w:r>
      <w:proofErr w:type="spellStart"/>
      <w:r w:rsidRPr="00CB601D">
        <w:t>Цыбулько</w:t>
      </w:r>
      <w:proofErr w:type="spellEnd"/>
      <w:r w:rsidRPr="00CB601D">
        <w:t>, Л.С. Степанова. М.: "Астрель".</w:t>
      </w:r>
      <w:r w:rsidR="004F75AA">
        <w:t>2024</w:t>
      </w:r>
    </w:p>
    <w:p w:rsidR="00CB601D" w:rsidRPr="00CB601D" w:rsidRDefault="00CB601D" w:rsidP="00CB601D">
      <w:r w:rsidRPr="00CB601D">
        <w:t>2. </w:t>
      </w:r>
      <w:r w:rsidRPr="00CB601D">
        <w:rPr>
          <w:iCs/>
        </w:rPr>
        <w:t>Сычева В.П.</w:t>
      </w:r>
      <w:r w:rsidRPr="00CB601D">
        <w:t> Русский язык: 9 класс: Государственная итоговая аттестация: Типовые тестовые задания: 10 вариантов заданий; Ответы; Критерии оценок ЕГЭ 9 класс. М.: "Экзамен".</w:t>
      </w:r>
      <w:r w:rsidR="004F75AA">
        <w:t>2024</w:t>
      </w:r>
    </w:p>
    <w:p w:rsidR="00CB601D" w:rsidRPr="00CB601D" w:rsidRDefault="00CB601D" w:rsidP="00CB601D">
      <w:r w:rsidRPr="00CB601D">
        <w:t>3. </w:t>
      </w:r>
      <w:r w:rsidRPr="00CB601D">
        <w:rPr>
          <w:iCs/>
        </w:rPr>
        <w:t>Иванова С.Ю.</w:t>
      </w:r>
      <w:r w:rsidR="004F75AA">
        <w:t> О</w:t>
      </w:r>
      <w:r w:rsidRPr="00CB601D">
        <w:t>ГЭ: Русский язык: 9 класс: Государственная итоговая аттестация (по новой форме): Практикум по выполнению типовых тестовых заданий. 9 класс. М.: "Экзамен".</w:t>
      </w:r>
      <w:r w:rsidR="004F75AA">
        <w:t>2024</w:t>
      </w:r>
    </w:p>
    <w:p w:rsidR="00CB601D" w:rsidRPr="00CB601D" w:rsidRDefault="00CB601D" w:rsidP="00CB601D">
      <w:r w:rsidRPr="00CB601D">
        <w:t>4. </w:t>
      </w:r>
      <w:r w:rsidRPr="00CB601D">
        <w:rPr>
          <w:iCs/>
        </w:rPr>
        <w:t xml:space="preserve">Львова С.И., </w:t>
      </w:r>
      <w:proofErr w:type="spellStart"/>
      <w:r w:rsidRPr="00CB601D">
        <w:rPr>
          <w:iCs/>
        </w:rPr>
        <w:t>Замураева</w:t>
      </w:r>
      <w:proofErr w:type="spellEnd"/>
      <w:r w:rsidRPr="00CB601D">
        <w:rPr>
          <w:iCs/>
        </w:rPr>
        <w:t xml:space="preserve"> Т.И.</w:t>
      </w:r>
      <w:r w:rsidR="004F75AA">
        <w:t> ГИА 2024</w:t>
      </w:r>
      <w:r w:rsidRPr="00CB601D">
        <w:t>: Русский язык: Тренировочные задания: 9 класс (по новой форме). Государственная итоговая аттестация. М.: "</w:t>
      </w:r>
      <w:proofErr w:type="spellStart"/>
      <w:r w:rsidRPr="00CB601D">
        <w:t>Эксмо</w:t>
      </w:r>
      <w:proofErr w:type="spellEnd"/>
      <w:r w:rsidRPr="00CB601D">
        <w:t>".</w:t>
      </w:r>
    </w:p>
    <w:p w:rsidR="00CB601D" w:rsidRPr="00CB601D" w:rsidRDefault="00CB601D" w:rsidP="00CB601D">
      <w:r w:rsidRPr="00CB601D">
        <w:t>5. </w:t>
      </w:r>
      <w:proofErr w:type="spellStart"/>
      <w:r w:rsidRPr="00CB601D">
        <w:rPr>
          <w:iCs/>
        </w:rPr>
        <w:t>Егораева</w:t>
      </w:r>
      <w:proofErr w:type="spellEnd"/>
      <w:r w:rsidRPr="00CB601D">
        <w:rPr>
          <w:iCs/>
        </w:rPr>
        <w:t xml:space="preserve"> Г.Т.</w:t>
      </w:r>
      <w:r w:rsidRPr="00CB601D">
        <w:t xml:space="preserve"> Русский язык. 9 класс. Типовые тестовые задания: Государственная итоговая аттестация (в новой форме). М.: </w:t>
      </w:r>
      <w:r w:rsidR="004F75AA">
        <w:t xml:space="preserve">2024 </w:t>
      </w:r>
      <w:r w:rsidRPr="00CB601D">
        <w:t>"Экзамен".</w:t>
      </w:r>
    </w:p>
    <w:p w:rsidR="00CB601D" w:rsidRPr="00CB601D" w:rsidRDefault="00CB601D" w:rsidP="00CB601D">
      <w:r w:rsidRPr="00CB601D">
        <w:t>6. </w:t>
      </w:r>
      <w:r w:rsidRPr="00CB601D">
        <w:rPr>
          <w:iCs/>
        </w:rPr>
        <w:t>Антонова Е.С.</w:t>
      </w:r>
      <w:r w:rsidRPr="00CB601D">
        <w:t> Методика преподавания русского языка: коммуникативно</w:t>
      </w:r>
      <w:r w:rsidRPr="00CB601D">
        <w:softHyphen/>
        <w:t xml:space="preserve"> деятель</w:t>
      </w:r>
      <w:r w:rsidR="004F75AA">
        <w:t>ностный подход. М.: КНОРУС, 2020</w:t>
      </w:r>
      <w:r w:rsidRPr="00CB601D">
        <w:t>.</w:t>
      </w:r>
    </w:p>
    <w:p w:rsidR="00CB601D" w:rsidRPr="00CB601D" w:rsidRDefault="004F75AA" w:rsidP="00CB601D">
      <w:r>
        <w:t>7</w:t>
      </w:r>
      <w:r w:rsidR="00CB601D" w:rsidRPr="00CB601D">
        <w:t>. Материалы сайта ФИПИ www.fipi.ru.</w:t>
      </w:r>
    </w:p>
    <w:p w:rsidR="004F75AA" w:rsidRDefault="004F75AA" w:rsidP="00343693">
      <w:pPr>
        <w:ind w:firstLine="284"/>
        <w:rPr>
          <w:b/>
        </w:rPr>
      </w:pPr>
    </w:p>
    <w:p w:rsidR="00CB601D" w:rsidRPr="00CB601D" w:rsidRDefault="00CB601D" w:rsidP="00343693">
      <w:pPr>
        <w:ind w:firstLine="284"/>
        <w:rPr>
          <w:b/>
        </w:rPr>
      </w:pPr>
      <w:r w:rsidRPr="00CB601D">
        <w:rPr>
          <w:b/>
        </w:rPr>
        <w:t>Материально-техническое обеспечение:</w:t>
      </w:r>
    </w:p>
    <w:p w:rsidR="00CB601D" w:rsidRPr="00CB601D" w:rsidRDefault="00CB601D" w:rsidP="00343693">
      <w:pPr>
        <w:numPr>
          <w:ilvl w:val="0"/>
          <w:numId w:val="22"/>
        </w:numPr>
        <w:ind w:left="0" w:firstLine="0"/>
      </w:pPr>
      <w:r w:rsidRPr="00CB601D">
        <w:t>Компьютер.</w:t>
      </w:r>
    </w:p>
    <w:p w:rsidR="00CB601D" w:rsidRPr="00CB601D" w:rsidRDefault="00CB601D" w:rsidP="00343693">
      <w:pPr>
        <w:numPr>
          <w:ilvl w:val="0"/>
          <w:numId w:val="22"/>
        </w:numPr>
        <w:shd w:val="clear" w:color="auto" w:fill="FFFFFF"/>
        <w:ind w:left="0" w:firstLine="0"/>
      </w:pPr>
      <w:r w:rsidRPr="00CB601D">
        <w:t>Интерактивная приставка.</w:t>
      </w:r>
    </w:p>
    <w:sectPr w:rsidR="00CB601D" w:rsidRPr="00CB601D" w:rsidSect="001667F6">
      <w:footerReference w:type="default" r:id="rId10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65F" w:rsidRDefault="0042665F" w:rsidP="001667F6">
      <w:r>
        <w:separator/>
      </w:r>
    </w:p>
  </w:endnote>
  <w:endnote w:type="continuationSeparator" w:id="0">
    <w:p w:rsidR="0042665F" w:rsidRDefault="0042665F" w:rsidP="00166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7F6" w:rsidRDefault="00FE630C">
    <w:pPr>
      <w:pStyle w:val="a9"/>
      <w:jc w:val="right"/>
    </w:pPr>
    <w:r>
      <w:fldChar w:fldCharType="begin"/>
    </w:r>
    <w:r w:rsidR="0042665F">
      <w:instrText xml:space="preserve"> PAGE   \* MERGEFORMAT </w:instrText>
    </w:r>
    <w:r>
      <w:fldChar w:fldCharType="separate"/>
    </w:r>
    <w:r w:rsidR="0082256D">
      <w:rPr>
        <w:noProof/>
      </w:rPr>
      <w:t>2</w:t>
    </w:r>
    <w:r>
      <w:rPr>
        <w:noProof/>
      </w:rPr>
      <w:fldChar w:fldCharType="end"/>
    </w:r>
  </w:p>
  <w:p w:rsidR="001667F6" w:rsidRDefault="001667F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65F" w:rsidRDefault="0042665F" w:rsidP="001667F6">
      <w:r>
        <w:separator/>
      </w:r>
    </w:p>
  </w:footnote>
  <w:footnote w:type="continuationSeparator" w:id="0">
    <w:p w:rsidR="0042665F" w:rsidRDefault="0042665F" w:rsidP="00166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365"/>
    <w:multiLevelType w:val="multilevel"/>
    <w:tmpl w:val="13B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B5875"/>
    <w:multiLevelType w:val="hybridMultilevel"/>
    <w:tmpl w:val="8A8222BA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024A0"/>
    <w:multiLevelType w:val="hybridMultilevel"/>
    <w:tmpl w:val="998AE80E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92CB0"/>
    <w:multiLevelType w:val="hybridMultilevel"/>
    <w:tmpl w:val="34921BCA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70547"/>
    <w:multiLevelType w:val="hybridMultilevel"/>
    <w:tmpl w:val="5520365C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17583"/>
    <w:multiLevelType w:val="multilevel"/>
    <w:tmpl w:val="C4C20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A5D372D"/>
    <w:multiLevelType w:val="hybridMultilevel"/>
    <w:tmpl w:val="3C2CCD9A"/>
    <w:lvl w:ilvl="0" w:tplc="51FA515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FCB1184"/>
    <w:multiLevelType w:val="hybridMultilevel"/>
    <w:tmpl w:val="6F024266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00B15"/>
    <w:multiLevelType w:val="hybridMultilevel"/>
    <w:tmpl w:val="E7380F58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573E7B"/>
    <w:multiLevelType w:val="hybridMultilevel"/>
    <w:tmpl w:val="545491CC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43864"/>
    <w:multiLevelType w:val="multilevel"/>
    <w:tmpl w:val="05446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8F1F24"/>
    <w:multiLevelType w:val="hybridMultilevel"/>
    <w:tmpl w:val="A41EAA1E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402941"/>
    <w:multiLevelType w:val="hybridMultilevel"/>
    <w:tmpl w:val="DEAABF44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86B2269"/>
    <w:multiLevelType w:val="multilevel"/>
    <w:tmpl w:val="BCD86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89326F"/>
    <w:multiLevelType w:val="multilevel"/>
    <w:tmpl w:val="EE84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37216A"/>
    <w:multiLevelType w:val="hybridMultilevel"/>
    <w:tmpl w:val="40DCA6B4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96C1C"/>
    <w:multiLevelType w:val="multilevel"/>
    <w:tmpl w:val="5952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EA33F1"/>
    <w:multiLevelType w:val="hybridMultilevel"/>
    <w:tmpl w:val="C9347EF2"/>
    <w:lvl w:ilvl="0" w:tplc="26C6D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0A6174"/>
    <w:multiLevelType w:val="multilevel"/>
    <w:tmpl w:val="C97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7"/>
  </w:num>
  <w:num w:numId="3">
    <w:abstractNumId w:val="21"/>
  </w:num>
  <w:num w:numId="4">
    <w:abstractNumId w:val="6"/>
  </w:num>
  <w:num w:numId="5">
    <w:abstractNumId w:val="19"/>
  </w:num>
  <w:num w:numId="6">
    <w:abstractNumId w:val="16"/>
  </w:num>
  <w:num w:numId="7">
    <w:abstractNumId w:val="12"/>
  </w:num>
  <w:num w:numId="8">
    <w:abstractNumId w:val="5"/>
  </w:num>
  <w:num w:numId="9">
    <w:abstractNumId w:val="17"/>
  </w:num>
  <w:num w:numId="10">
    <w:abstractNumId w:val="0"/>
  </w:num>
  <w:num w:numId="11">
    <w:abstractNumId w:val="13"/>
  </w:num>
  <w:num w:numId="12">
    <w:abstractNumId w:val="20"/>
  </w:num>
  <w:num w:numId="13">
    <w:abstractNumId w:val="3"/>
  </w:num>
  <w:num w:numId="14">
    <w:abstractNumId w:val="1"/>
  </w:num>
  <w:num w:numId="15">
    <w:abstractNumId w:val="14"/>
  </w:num>
  <w:num w:numId="16">
    <w:abstractNumId w:val="9"/>
  </w:num>
  <w:num w:numId="17">
    <w:abstractNumId w:val="18"/>
  </w:num>
  <w:num w:numId="18">
    <w:abstractNumId w:val="11"/>
  </w:num>
  <w:num w:numId="19">
    <w:abstractNumId w:val="4"/>
  </w:num>
  <w:num w:numId="20">
    <w:abstractNumId w:val="2"/>
  </w:num>
  <w:num w:numId="21">
    <w:abstractNumId w:val="1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29B"/>
    <w:rsid w:val="00004400"/>
    <w:rsid w:val="00011875"/>
    <w:rsid w:val="0001539F"/>
    <w:rsid w:val="000460FF"/>
    <w:rsid w:val="00060EC5"/>
    <w:rsid w:val="000735BE"/>
    <w:rsid w:val="0008102A"/>
    <w:rsid w:val="000A39DD"/>
    <w:rsid w:val="000A3EA6"/>
    <w:rsid w:val="000B07D7"/>
    <w:rsid w:val="000B77E8"/>
    <w:rsid w:val="000F15D1"/>
    <w:rsid w:val="000F3384"/>
    <w:rsid w:val="00112798"/>
    <w:rsid w:val="00122F0D"/>
    <w:rsid w:val="001373E8"/>
    <w:rsid w:val="00147EBD"/>
    <w:rsid w:val="00156379"/>
    <w:rsid w:val="00160E48"/>
    <w:rsid w:val="00163B5E"/>
    <w:rsid w:val="001667F6"/>
    <w:rsid w:val="00197AA6"/>
    <w:rsid w:val="001C3A3B"/>
    <w:rsid w:val="001E7722"/>
    <w:rsid w:val="001F07F2"/>
    <w:rsid w:val="00207493"/>
    <w:rsid w:val="00225866"/>
    <w:rsid w:val="002341D1"/>
    <w:rsid w:val="00262CF8"/>
    <w:rsid w:val="00264695"/>
    <w:rsid w:val="00264756"/>
    <w:rsid w:val="002700D9"/>
    <w:rsid w:val="002757E4"/>
    <w:rsid w:val="0027773A"/>
    <w:rsid w:val="00290226"/>
    <w:rsid w:val="00292244"/>
    <w:rsid w:val="002A0B3D"/>
    <w:rsid w:val="002A26F0"/>
    <w:rsid w:val="002B60DE"/>
    <w:rsid w:val="002D2170"/>
    <w:rsid w:val="002D3135"/>
    <w:rsid w:val="00317E73"/>
    <w:rsid w:val="003209EA"/>
    <w:rsid w:val="00332F6E"/>
    <w:rsid w:val="00333241"/>
    <w:rsid w:val="00343693"/>
    <w:rsid w:val="003443C6"/>
    <w:rsid w:val="00374371"/>
    <w:rsid w:val="00390640"/>
    <w:rsid w:val="0039799D"/>
    <w:rsid w:val="003C1049"/>
    <w:rsid w:val="003C48AB"/>
    <w:rsid w:val="003E2EF1"/>
    <w:rsid w:val="00400015"/>
    <w:rsid w:val="00403EAB"/>
    <w:rsid w:val="0042663C"/>
    <w:rsid w:val="0042665F"/>
    <w:rsid w:val="004551C4"/>
    <w:rsid w:val="004919DA"/>
    <w:rsid w:val="00491CC9"/>
    <w:rsid w:val="004931C6"/>
    <w:rsid w:val="00495D4C"/>
    <w:rsid w:val="004C1DB2"/>
    <w:rsid w:val="004C6516"/>
    <w:rsid w:val="004D0743"/>
    <w:rsid w:val="004F1010"/>
    <w:rsid w:val="004F433C"/>
    <w:rsid w:val="004F75AA"/>
    <w:rsid w:val="00501D7B"/>
    <w:rsid w:val="00527335"/>
    <w:rsid w:val="00536998"/>
    <w:rsid w:val="00537BDA"/>
    <w:rsid w:val="005406A5"/>
    <w:rsid w:val="00561998"/>
    <w:rsid w:val="00574E76"/>
    <w:rsid w:val="005A2891"/>
    <w:rsid w:val="005A7719"/>
    <w:rsid w:val="0061325A"/>
    <w:rsid w:val="0061639B"/>
    <w:rsid w:val="00624BAD"/>
    <w:rsid w:val="00653497"/>
    <w:rsid w:val="00657CE9"/>
    <w:rsid w:val="00684E28"/>
    <w:rsid w:val="006B31CC"/>
    <w:rsid w:val="006D115F"/>
    <w:rsid w:val="006D23E3"/>
    <w:rsid w:val="006E6C73"/>
    <w:rsid w:val="007159D6"/>
    <w:rsid w:val="00727935"/>
    <w:rsid w:val="0073029B"/>
    <w:rsid w:val="007A4F85"/>
    <w:rsid w:val="007B3866"/>
    <w:rsid w:val="007B55CA"/>
    <w:rsid w:val="007C04D4"/>
    <w:rsid w:val="007C23FF"/>
    <w:rsid w:val="007E1094"/>
    <w:rsid w:val="007E758D"/>
    <w:rsid w:val="00800282"/>
    <w:rsid w:val="0082256D"/>
    <w:rsid w:val="008359CF"/>
    <w:rsid w:val="00873CE7"/>
    <w:rsid w:val="008B1A74"/>
    <w:rsid w:val="008B7484"/>
    <w:rsid w:val="008B7C65"/>
    <w:rsid w:val="008C1653"/>
    <w:rsid w:val="008F21E6"/>
    <w:rsid w:val="00920642"/>
    <w:rsid w:val="009212D7"/>
    <w:rsid w:val="00927B5D"/>
    <w:rsid w:val="00935C4A"/>
    <w:rsid w:val="00942E80"/>
    <w:rsid w:val="00974CF4"/>
    <w:rsid w:val="009770A8"/>
    <w:rsid w:val="009820EC"/>
    <w:rsid w:val="009A7572"/>
    <w:rsid w:val="009B1CEB"/>
    <w:rsid w:val="009E6B56"/>
    <w:rsid w:val="009E78FB"/>
    <w:rsid w:val="00A14432"/>
    <w:rsid w:val="00A33E5B"/>
    <w:rsid w:val="00A43E86"/>
    <w:rsid w:val="00A44882"/>
    <w:rsid w:val="00A70484"/>
    <w:rsid w:val="00A715B3"/>
    <w:rsid w:val="00A87721"/>
    <w:rsid w:val="00A961BC"/>
    <w:rsid w:val="00AA2DC8"/>
    <w:rsid w:val="00AC100E"/>
    <w:rsid w:val="00AF6D4F"/>
    <w:rsid w:val="00AF721A"/>
    <w:rsid w:val="00B16787"/>
    <w:rsid w:val="00B36EA3"/>
    <w:rsid w:val="00B6106D"/>
    <w:rsid w:val="00B75727"/>
    <w:rsid w:val="00BA14D1"/>
    <w:rsid w:val="00BC2181"/>
    <w:rsid w:val="00BD0905"/>
    <w:rsid w:val="00C16D06"/>
    <w:rsid w:val="00C31033"/>
    <w:rsid w:val="00C345A4"/>
    <w:rsid w:val="00C57C8D"/>
    <w:rsid w:val="00C6514B"/>
    <w:rsid w:val="00CA4708"/>
    <w:rsid w:val="00CB601D"/>
    <w:rsid w:val="00CC597A"/>
    <w:rsid w:val="00CF0B3A"/>
    <w:rsid w:val="00CF5332"/>
    <w:rsid w:val="00D15B7C"/>
    <w:rsid w:val="00D35679"/>
    <w:rsid w:val="00D4399B"/>
    <w:rsid w:val="00D878BF"/>
    <w:rsid w:val="00DD6237"/>
    <w:rsid w:val="00DE2FA6"/>
    <w:rsid w:val="00E01F23"/>
    <w:rsid w:val="00E50033"/>
    <w:rsid w:val="00E722FE"/>
    <w:rsid w:val="00E767E7"/>
    <w:rsid w:val="00E936DA"/>
    <w:rsid w:val="00EA660A"/>
    <w:rsid w:val="00EB2395"/>
    <w:rsid w:val="00EB299E"/>
    <w:rsid w:val="00EC45BD"/>
    <w:rsid w:val="00EC6F3A"/>
    <w:rsid w:val="00ED26B9"/>
    <w:rsid w:val="00EE2A7A"/>
    <w:rsid w:val="00F0066E"/>
    <w:rsid w:val="00F136A4"/>
    <w:rsid w:val="00F35977"/>
    <w:rsid w:val="00F420EF"/>
    <w:rsid w:val="00F76205"/>
    <w:rsid w:val="00F90D1C"/>
    <w:rsid w:val="00F91ABB"/>
    <w:rsid w:val="00FA5926"/>
    <w:rsid w:val="00FE6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2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uiPriority w:val="99"/>
    <w:rsid w:val="0073029B"/>
    <w:pPr>
      <w:spacing w:before="90" w:after="90"/>
    </w:pPr>
  </w:style>
  <w:style w:type="character" w:customStyle="1" w:styleId="c1">
    <w:name w:val="c1"/>
    <w:rsid w:val="0073029B"/>
    <w:rPr>
      <w:rFonts w:cs="Times New Roman"/>
    </w:rPr>
  </w:style>
  <w:style w:type="paragraph" w:customStyle="1" w:styleId="c4c24">
    <w:name w:val="c4 c24"/>
    <w:basedOn w:val="a"/>
    <w:uiPriority w:val="99"/>
    <w:rsid w:val="0073029B"/>
    <w:pPr>
      <w:spacing w:before="90" w:after="90"/>
    </w:pPr>
  </w:style>
  <w:style w:type="character" w:customStyle="1" w:styleId="c2c5">
    <w:name w:val="c2 c5"/>
    <w:uiPriority w:val="99"/>
    <w:rsid w:val="0073029B"/>
    <w:rPr>
      <w:rFonts w:cs="Times New Roman"/>
    </w:rPr>
  </w:style>
  <w:style w:type="character" w:customStyle="1" w:styleId="c1c5">
    <w:name w:val="c1 c5"/>
    <w:uiPriority w:val="99"/>
    <w:rsid w:val="0073029B"/>
    <w:rPr>
      <w:rFonts w:cs="Times New Roman"/>
    </w:rPr>
  </w:style>
  <w:style w:type="paragraph" w:customStyle="1" w:styleId="c3">
    <w:name w:val="c3"/>
    <w:basedOn w:val="a"/>
    <w:uiPriority w:val="99"/>
    <w:rsid w:val="0073029B"/>
    <w:pPr>
      <w:spacing w:before="90" w:after="90"/>
    </w:pPr>
  </w:style>
  <w:style w:type="paragraph" w:customStyle="1" w:styleId="c20">
    <w:name w:val="c20"/>
    <w:basedOn w:val="a"/>
    <w:uiPriority w:val="99"/>
    <w:rsid w:val="0073029B"/>
    <w:pPr>
      <w:spacing w:before="90" w:after="90"/>
    </w:pPr>
  </w:style>
  <w:style w:type="paragraph" w:customStyle="1" w:styleId="ParagraphStyle">
    <w:name w:val="Paragraph Style"/>
    <w:uiPriority w:val="99"/>
    <w:rsid w:val="0073029B"/>
    <w:pPr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a3">
    <w:name w:val="Normal (Web)"/>
    <w:basedOn w:val="a"/>
    <w:uiPriority w:val="99"/>
    <w:rsid w:val="0073029B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73029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rsid w:val="002D3135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uiPriority w:val="99"/>
    <w:semiHidden/>
    <w:locked/>
    <w:rsid w:val="002757E4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2D3135"/>
    <w:rPr>
      <w:rFonts w:cs="Times New Roman"/>
      <w:sz w:val="24"/>
      <w:szCs w:val="24"/>
      <w:lang w:val="ru-RU" w:eastAsia="ru-RU" w:bidi="ar-SA"/>
    </w:rPr>
  </w:style>
  <w:style w:type="paragraph" w:styleId="a7">
    <w:name w:val="header"/>
    <w:basedOn w:val="a"/>
    <w:link w:val="a8"/>
    <w:uiPriority w:val="99"/>
    <w:semiHidden/>
    <w:unhideWhenUsed/>
    <w:rsid w:val="001667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1667F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667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667F6"/>
    <w:rPr>
      <w:rFonts w:ascii="Times New Roman" w:eastAsia="Times New Roman" w:hAnsi="Times New Roman"/>
      <w:sz w:val="24"/>
      <w:szCs w:val="24"/>
    </w:rPr>
  </w:style>
  <w:style w:type="paragraph" w:customStyle="1" w:styleId="c28">
    <w:name w:val="c28"/>
    <w:basedOn w:val="a"/>
    <w:rsid w:val="00197AA6"/>
    <w:pPr>
      <w:spacing w:before="100" w:beforeAutospacing="1" w:after="100" w:afterAutospacing="1"/>
    </w:pPr>
  </w:style>
  <w:style w:type="character" w:customStyle="1" w:styleId="c16">
    <w:name w:val="c16"/>
    <w:basedOn w:val="a0"/>
    <w:rsid w:val="00197AA6"/>
  </w:style>
  <w:style w:type="character" w:customStyle="1" w:styleId="c2">
    <w:name w:val="c2"/>
    <w:basedOn w:val="a0"/>
    <w:rsid w:val="00197AA6"/>
  </w:style>
  <w:style w:type="paragraph" w:customStyle="1" w:styleId="c33">
    <w:name w:val="c33"/>
    <w:basedOn w:val="a"/>
    <w:rsid w:val="00197AA6"/>
    <w:pPr>
      <w:spacing w:before="100" w:beforeAutospacing="1" w:after="100" w:afterAutospacing="1"/>
    </w:pPr>
  </w:style>
  <w:style w:type="character" w:customStyle="1" w:styleId="c25">
    <w:name w:val="c25"/>
    <w:basedOn w:val="a0"/>
    <w:rsid w:val="00197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671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24603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3797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2379</Words>
  <Characters>17788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Наталья</cp:lastModifiedBy>
  <cp:revision>72</cp:revision>
  <cp:lastPrinted>2019-08-29T15:34:00Z</cp:lastPrinted>
  <dcterms:created xsi:type="dcterms:W3CDTF">2017-05-01T18:06:00Z</dcterms:created>
  <dcterms:modified xsi:type="dcterms:W3CDTF">2023-09-25T14:09:00Z</dcterms:modified>
</cp:coreProperties>
</file>