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-1076325</wp:posOffset>
            </wp:positionH>
            <wp:positionV relativeFrom="paragraph">
              <wp:posOffset>-720090</wp:posOffset>
            </wp:positionV>
            <wp:extent cx="7555865" cy="1039431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39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93" w:leader="none"/>
        </w:tabs>
        <w:ind w:left="636" w:right="121" w:hanging="0"/>
        <w:rPr>
          <w:sz w:val="24"/>
          <w:szCs w:val="24"/>
        </w:rPr>
      </w:pPr>
      <w:r>
        <w:rPr>
          <w:sz w:val="24"/>
          <w:szCs w:val="24"/>
        </w:rPr>
        <w:t xml:space="preserve">2.4 </w:t>
      </w:r>
      <w:r>
        <w:rPr>
          <w:sz w:val="24"/>
          <w:szCs w:val="24"/>
        </w:rPr>
        <w:t>Комплектование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музейных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фондов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музея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выявлению,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сбору,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учету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 научному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описанию музейных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447" w:leader="none"/>
        </w:tabs>
        <w:ind w:left="635" w:right="0" w:hanging="0"/>
        <w:rPr>
          <w:sz w:val="24"/>
          <w:szCs w:val="24"/>
        </w:rPr>
      </w:pPr>
      <w:r>
        <w:rPr>
          <w:sz w:val="24"/>
          <w:szCs w:val="24"/>
        </w:rPr>
        <w:t xml:space="preserve">2.5 </w:t>
      </w:r>
      <w:r>
        <w:rPr>
          <w:sz w:val="24"/>
          <w:szCs w:val="24"/>
        </w:rPr>
        <w:t>Инвентарная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книга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документ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музейных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предметов.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1517" w:leader="none"/>
        </w:tabs>
        <w:spacing w:lineRule="auto" w:line="240"/>
        <w:ind w:left="636" w:right="122" w:hanging="0"/>
        <w:rPr>
          <w:sz w:val="24"/>
          <w:szCs w:val="24"/>
        </w:rPr>
      </w:pPr>
      <w:r>
        <w:rPr>
          <w:sz w:val="24"/>
          <w:szCs w:val="24"/>
        </w:rPr>
        <w:t xml:space="preserve">2.6 </w:t>
      </w:r>
      <w:r>
        <w:rPr>
          <w:sz w:val="24"/>
          <w:szCs w:val="24"/>
        </w:rPr>
        <w:t>Экспозиция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выставленные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обозрение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определенной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музейные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(экспонаты).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3. ОРГАНИЗАЦИЯ ШКОЛЬНОЙ МУЗЕЙНОЙ КОМНАТЫ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 Организация музея истории школы и села - результат многолетних краеведческих поисков обучающихся и педагогов. Школьный  музей организован в образовательном учреждении на основе систематической работы постоянного актива обучающихся, воспитанников при наличии фонда подлинных материалов, соответствующих профилю школьного музея, а также необходимых помещений и оборудования, обеспечивающих хранение и показ собранных коллекций.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Учредители музея являются МБОУ Майорская СОШ хутора Майорский Орловского района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3.3. Учредительным документом музея является приказ о  организации музея, изданный директором школы. 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3.4. Деятельность музея регламентируется настоящим положением. 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3.5.Школьный музей является составляющей школьного организма, неотъемлемым звеном единого образовательного процесса. Она помогает обеспечивать дополнительное краеведческое образование, гражданско-патриотическое воспитание.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Autospacing="1" w:afterAutospacing="1"/>
        <w:ind w:left="3432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 ФУНКЦИИ МУЗЕЯ</w:t>
      </w:r>
    </w:p>
    <w:p>
      <w:pPr>
        <w:pStyle w:val="Normal"/>
        <w:spacing w:beforeAutospacing="1" w:afterAutospacing="1"/>
        <w:ind w:left="3686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4.1. Документирование истории, культуры, природы школы и села путем сбора, выявления, изучения и хранения музейных предметов. 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Осуществление музейными средствами программ по воспитанию, обучению, развитию социализации обучающихся.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4.3. Организация культурно просветительской, методической, информационной работы. 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4.4 .Развитие детского самоуправления. 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5.СОДЕРЖАНИЕ И ОФОРМЛЕНИЕ РАБОТЫ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Свою работу школьный музей образовательного учреждения осуществляет в тесной связи с решением образовательных и воспитательных задач, в органическом единстве с организацией воспитывающей деятельности и дополнительным образованием детей, проводимой школой совместно с детскими и юношескими организациями, объединениями.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5.2.В зависимости от профиля музея и плана работы постоянный актив: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пополняет фонды музея путем организации походов, исследований обучающихся, налаживания переписки и личных контактов с различными организациями и лицами, устанавливает связи с другими музеями;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изучает собранный материал и обеспечивает его учет и хранение;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осуществляет создание экспозиций, стационарных и передвижных выставок;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проводит экскурсии для обучающихся, родителей, работников шефствующих предприятий, учреждений;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– </w:t>
      </w:r>
      <w:r>
        <w:rPr>
          <w:rFonts w:cs="Times New Roman" w:ascii="Times New Roman" w:hAnsi="Times New Roman"/>
          <w:sz w:val="24"/>
          <w:szCs w:val="24"/>
        </w:rPr>
        <w:t>оказывает содействие учителям в использовании музейных материалов в учебном процессе.</w:t>
      </w:r>
    </w:p>
    <w:p>
      <w:pPr>
        <w:pStyle w:val="Normal"/>
        <w:spacing w:lineRule="auto" w:line="240" w:beforeAutospacing="1" w:afterAutospacing="1"/>
        <w:ind w:left="-567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РУКОВОДСТВО РАБОТОЙ МУЗЕЯ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7.1. Общее руководство деятельностью музея осуществляет директор школы.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7.2 Непосредственное руководство практической деятельностью музея осуществляет руководитель музея, (назначенный приказом по общеобразовательному учреждению).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7.3 Текущую работу музея осуществляет руководитель музея совместно с группой школьников /активистами /.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7.4 Функции руководителя музея: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разрабатывает и утверждает перспективные и календарные планы работы, тематико-экспозиционные планы.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решает вопросы включения в фонды музея памятников истории, природы и культуры, которые поступают в процессе комплектования фондов музея.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обсуждает основные вопросы деятельности музея.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организует встречи учащихся с ветеранами войны, деятелями науки, культуры и искусства, и др. интересными людьми.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руководит подготовкой экскурсоводов.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7.5 В целях оказания помощи музею может быть организован совет содействия или школьный совет.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Школьный музей организует свою работу на основе самоуправления.   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Направляет и осуществляет педагогическое руководство школьного музея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заместитель директора образовательного учреждения по  воспитанию и дополнительному образованию. Руководители музея способствуют установлению связей с научными учреждениями, государственными музеями, с другими школьными музеями.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ВРЕМЯ РАБОТЫ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Режим работы музея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Рабочие дни: Понедельник, вторник, среда, четверг, пятница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Время работы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8.00-16.00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КОНЦЕПЦИЯ РАЗВИТИЯ МУЗЕЯ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9.1. Формирование у обучающихся интереса к истории Отечества, села, школы через совместную творческую работу родителей и учеников с архивами семьи, воспитание уважения к учителям, ветеранам  педагогического труда, отцам, дедам, ветеранам.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9.2. Привлечение к работе детей из неблагополучных семей, беседы с их родителями.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9.3. Изучение истории села, сбор материала: воспоминаний, фотографий, отражающих прошлое и настоящее села.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9.4. Патриотическое воспитание подрастающего поколения не на отвлеченных примерах, а с помощью рассказов людей, которых дети видят ежедневно. Постоянно проводить беседы: “Герои войны и труда – жители нашего села”,  Мои земляки – участники войны”, “В память о моем дедушке”.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9.5. Взаимодействие с районным музеем. Разработка экскурсионной программы, направленной на патриотическое, гордое и справедливое отношение к Родине, ветеранам, памяти о событиях Великой Отечественной войны, сохранения традиций школы.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9.6. Проведение конкурсов рефератов посвященных событиям Великой отечественной войны и истории школы.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9.7. Проведение семинаров, открытых уроков истории, географии, литературы с привлечением ветеранов.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9.8. Взаимодействие с другими школьными музеями исторического и краеведческого профиля.</w:t>
      </w:r>
    </w:p>
    <w:p>
      <w:pPr>
        <w:pStyle w:val="Normal"/>
        <w:spacing w:lineRule="auto" w:line="240" w:beforeAutospacing="1" w:afterAutospacing="1"/>
        <w:ind w:left="-567"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РЕОРГАНИЗАЦИЯ (ЛИКВИДАЦИЯ) МУЗЕЯ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Вопрос о реорганизации (ликвидации) музея, а также о судьбе её коллекций решается учредителем по согласованию с вышестоящим органом управления образованием.</w:t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426" w:hanging="0"/>
        <w:contextualSpacing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СОСТАВ РУКОВОДСТВА МУЗЕЯ</w:t>
      </w:r>
    </w:p>
    <w:p>
      <w:pPr>
        <w:pStyle w:val="Normal"/>
        <w:spacing w:lineRule="auto" w:line="240" w:beforeAutospacing="1" w:afterAutospacing="1"/>
        <w:ind w:left="-426" w:hanging="0"/>
        <w:contextualSpacing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Autospacing="1" w:afterAutospacing="1"/>
        <w:ind w:left="-426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Безуглова Татьяна Николаевна  - директор школы</w:t>
      </w:r>
    </w:p>
    <w:p>
      <w:pPr>
        <w:pStyle w:val="Normal"/>
        <w:spacing w:lineRule="auto" w:line="240" w:beforeAutospacing="1" w:afterAutospacing="1"/>
        <w:ind w:left="-426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Кончатная Татьяна Александровна  -  заместитель директора по ВР</w:t>
      </w:r>
    </w:p>
    <w:p>
      <w:pPr>
        <w:pStyle w:val="Normal"/>
        <w:spacing w:lineRule="auto" w:line="240" w:beforeAutospacing="1" w:afterAutospacing="1"/>
        <w:ind w:left="-426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Фролова Ирина Михаловна  -  учитель истории </w:t>
      </w:r>
    </w:p>
    <w:p>
      <w:pPr>
        <w:pStyle w:val="Normal"/>
        <w:spacing w:lineRule="auto" w:line="240" w:beforeAutospacing="1" w:afterAutospacing="1"/>
        <w:ind w:left="-426" w:hanging="0"/>
        <w:contextualSpacing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Autospacing="1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2"/>
      <w:numFmt w:val="decimal"/>
      <w:lvlText w:val="%1"/>
      <w:lvlJc w:val="left"/>
      <w:pPr>
        <w:tabs>
          <w:tab w:val="num" w:pos="0"/>
        </w:tabs>
        <w:ind w:left="318" w:hanging="5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18" w:hanging="507"/>
      </w:pPr>
      <w:rPr>
        <w:sz w:val="24"/>
        <w:szCs w:val="24"/>
        <w:w w:val="100"/>
        <w:rFonts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71" w:hanging="507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7" w:hanging="507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3" w:hanging="507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99" w:hanging="507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5" w:hanging="507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1" w:hanging="507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27" w:hanging="507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49e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link w:val="10"/>
    <w:uiPriority w:val="1"/>
    <w:qFormat/>
    <w:rsid w:val="00f556c9"/>
    <w:pPr>
      <w:widowControl w:val="false"/>
      <w:spacing w:lineRule="exact" w:line="274" w:before="1" w:after="0"/>
      <w:ind w:left="1828" w:hanging="241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1"/>
    <w:qFormat/>
    <w:rsid w:val="00f556c9"/>
    <w:rPr>
      <w:rFonts w:ascii="Times New Roman" w:hAnsi="Times New Roman" w:eastAsia="Times New Roman" w:cs="Times New Roman"/>
      <w:b/>
      <w:bCs/>
      <w:sz w:val="24"/>
      <w:szCs w:val="24"/>
      <w:lang w:eastAsia="en-US"/>
    </w:rPr>
  </w:style>
  <w:style w:type="character" w:styleId="Style13" w:customStyle="1">
    <w:name w:val="Основной текст Знак"/>
    <w:basedOn w:val="DefaultParagraphFont"/>
    <w:link w:val="a4"/>
    <w:uiPriority w:val="1"/>
    <w:qFormat/>
    <w:rsid w:val="00f556c9"/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link w:val="a5"/>
    <w:uiPriority w:val="1"/>
    <w:qFormat/>
    <w:rsid w:val="00f556c9"/>
    <w:pPr>
      <w:widowControl w:val="false"/>
      <w:spacing w:lineRule="auto" w:line="240" w:before="0" w:after="0"/>
      <w:ind w:left="318" w:hanging="0"/>
    </w:pPr>
    <w:rPr>
      <w:rFonts w:ascii="Times New Roman" w:hAnsi="Times New Roman" w:eastAsia="Times New Roman" w:cs="Times New Roman"/>
      <w:sz w:val="24"/>
      <w:szCs w:val="24"/>
      <w:lang w:eastAsia="en-US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7b53a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556c9"/>
    <w:pPr>
      <w:widowControl w:val="false"/>
      <w:spacing w:lineRule="auto" w:line="240" w:before="0" w:after="0"/>
      <w:ind w:left="318" w:firstLine="707"/>
      <w:jc w:val="both"/>
    </w:pPr>
    <w:rPr>
      <w:rFonts w:ascii="Times New Roman" w:hAnsi="Times New Roman" w:eastAsia="Times New Roman" w:cs="Times New Roman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LibreOffice/6.4.6.2$Linux_X86_64 LibreOffice_project/40$Build-2</Application>
  <Pages>4</Pages>
  <Words>677</Words>
  <Characters>5035</Characters>
  <CharactersWithSpaces>5692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2020-07-01T07:38:00Z</dcterms:created>
  <dc:creator>Майер</dc:creator>
  <dc:description/>
  <dc:language>ru-RU</dc:language>
  <cp:lastModifiedBy/>
  <cp:lastPrinted>2022-09-15T14:14:00Z</cp:lastPrinted>
  <dcterms:modified xsi:type="dcterms:W3CDTF">2026-06-18T10:55:43Z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